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53A13">
      <w:pPr>
        <w:spacing w:line="360" w:lineRule="auto"/>
        <w:ind w:right="-334" w:rightChars="-139"/>
        <w:jc w:val="left"/>
        <w:rPr>
          <w:rFonts w:hint="default" w:ascii="宋体" w:hAnsi="宋体" w:eastAsia="宋体"/>
          <w:b/>
          <w:color w:val="000000"/>
          <w:sz w:val="44"/>
          <w:szCs w:val="44"/>
          <w:lang w:val="en-US" w:eastAsia="zh-CN"/>
        </w:rPr>
      </w:pPr>
      <w:r>
        <w:rPr>
          <w:rFonts w:hint="eastAsia" w:ascii="仿宋_GB2312" w:hAnsi="仿宋_GB2312" w:eastAsia="仿宋_GB2312" w:cs="仿宋_GB2312"/>
          <w:sz w:val="32"/>
          <w:szCs w:val="32"/>
          <w:highlight w:val="none"/>
          <w:lang w:val="en-US" w:eastAsia="zh-CN"/>
        </w:rPr>
        <w:t>附件2</w:t>
      </w:r>
      <w:bookmarkStart w:id="15" w:name="_GoBack"/>
      <w:bookmarkEnd w:id="15"/>
      <w:r>
        <w:rPr>
          <w:rFonts w:hint="eastAsia" w:ascii="仿宋_GB2312" w:hAnsi="仿宋_GB2312" w:eastAsia="仿宋_GB2312" w:cs="仿宋_GB2312"/>
          <w:sz w:val="32"/>
          <w:szCs w:val="32"/>
          <w:highlight w:val="none"/>
          <w:lang w:val="en-US" w:eastAsia="zh-CN"/>
        </w:rPr>
        <w:t>：报价文件格式</w:t>
      </w:r>
    </w:p>
    <w:p w14:paraId="35B429AB">
      <w:pPr>
        <w:spacing w:line="360" w:lineRule="auto"/>
        <w:ind w:right="-334" w:rightChars="-139"/>
        <w:jc w:val="center"/>
        <w:rPr>
          <w:rFonts w:hint="eastAsia" w:ascii="宋体" w:hAnsi="宋体"/>
          <w:b/>
          <w:color w:val="000000"/>
          <w:sz w:val="44"/>
          <w:szCs w:val="44"/>
        </w:rPr>
      </w:pPr>
      <w:r>
        <w:rPr>
          <w:rFonts w:hint="eastAsia" w:ascii="宋体" w:hAnsi="宋体"/>
          <w:b/>
          <w:color w:val="000000"/>
          <w:sz w:val="44"/>
          <w:szCs w:val="44"/>
        </w:rPr>
        <w:t>三水发展</w:t>
      </w:r>
      <w:r>
        <w:rPr>
          <w:rFonts w:hint="eastAsia" w:ascii="宋体" w:hAnsi="宋体"/>
          <w:b/>
          <w:color w:val="000000"/>
          <w:sz w:val="44"/>
          <w:szCs w:val="44"/>
          <w:lang w:val="en-US" w:eastAsia="zh-CN"/>
        </w:rPr>
        <w:t>集团</w:t>
      </w:r>
      <w:r>
        <w:rPr>
          <w:rFonts w:hint="eastAsia" w:ascii="宋体" w:hAnsi="宋体"/>
          <w:b/>
          <w:color w:val="000000"/>
          <w:sz w:val="44"/>
          <w:szCs w:val="44"/>
        </w:rPr>
        <w:t>202</w:t>
      </w:r>
      <w:r>
        <w:rPr>
          <w:rFonts w:hint="eastAsia" w:ascii="宋体" w:hAnsi="宋体"/>
          <w:b/>
          <w:color w:val="000000"/>
          <w:sz w:val="44"/>
          <w:szCs w:val="44"/>
          <w:lang w:val="en-US" w:eastAsia="zh-CN"/>
        </w:rPr>
        <w:t>5</w:t>
      </w:r>
      <w:r>
        <w:rPr>
          <w:rFonts w:hint="eastAsia" w:ascii="宋体" w:hAnsi="宋体"/>
          <w:b/>
          <w:color w:val="000000"/>
          <w:sz w:val="44"/>
          <w:szCs w:val="44"/>
        </w:rPr>
        <w:t>年集中采购</w:t>
      </w:r>
    </w:p>
    <w:p w14:paraId="7360BF06">
      <w:pPr>
        <w:spacing w:line="360" w:lineRule="auto"/>
        <w:ind w:right="-334" w:rightChars="-139"/>
        <w:jc w:val="center"/>
        <w:rPr>
          <w:rFonts w:hint="eastAsia" w:ascii="宋体" w:hAnsi="宋体"/>
          <w:b/>
          <w:color w:val="000000"/>
          <w:sz w:val="44"/>
          <w:szCs w:val="44"/>
        </w:rPr>
      </w:pPr>
      <w:r>
        <w:rPr>
          <w:rFonts w:hint="eastAsia" w:ascii="宋体" w:hAnsi="宋体"/>
          <w:b/>
          <w:color w:val="000000"/>
          <w:sz w:val="44"/>
          <w:szCs w:val="44"/>
          <w:lang w:eastAsia="zh-CN"/>
        </w:rPr>
        <w:t>广告物资及服务</w:t>
      </w:r>
      <w:r>
        <w:rPr>
          <w:rFonts w:hint="eastAsia" w:ascii="宋体" w:hAnsi="宋体"/>
          <w:b/>
          <w:color w:val="000000"/>
          <w:sz w:val="44"/>
          <w:szCs w:val="44"/>
        </w:rPr>
        <w:t>项目</w:t>
      </w:r>
    </w:p>
    <w:p w14:paraId="4F54F246">
      <w:pPr>
        <w:jc w:val="center"/>
        <w:rPr>
          <w:rFonts w:hint="eastAsia" w:ascii="宋体" w:hAnsi="宋体"/>
          <w:b/>
          <w:color w:val="000000"/>
          <w:spacing w:val="71"/>
          <w:sz w:val="72"/>
        </w:rPr>
      </w:pPr>
    </w:p>
    <w:p w14:paraId="152346ED">
      <w:pPr>
        <w:jc w:val="center"/>
        <w:rPr>
          <w:rFonts w:hint="eastAsia" w:ascii="宋体" w:hAnsi="宋体"/>
          <w:b/>
          <w:color w:val="000000"/>
          <w:spacing w:val="71"/>
          <w:sz w:val="72"/>
        </w:rPr>
      </w:pPr>
    </w:p>
    <w:p w14:paraId="1C4B95F2">
      <w:pPr>
        <w:pStyle w:val="3"/>
        <w:rPr>
          <w:rFonts w:hint="eastAsia"/>
        </w:rPr>
      </w:pPr>
    </w:p>
    <w:p w14:paraId="6AEF0326">
      <w:pPr>
        <w:jc w:val="center"/>
        <w:rPr>
          <w:rFonts w:hint="eastAsia" w:ascii="宋体" w:hAnsi="宋体"/>
          <w:b/>
          <w:color w:val="000000"/>
          <w:spacing w:val="71"/>
          <w:sz w:val="72"/>
        </w:rPr>
      </w:pPr>
      <w:r>
        <w:rPr>
          <w:rFonts w:hint="default" w:ascii="宋体" w:hAnsi="宋体"/>
          <w:b/>
          <w:color w:val="000000"/>
          <w:spacing w:val="71"/>
          <w:sz w:val="72"/>
          <w:lang w:val="en-US"/>
        </w:rPr>
        <w:t>报</w:t>
      </w:r>
      <w:r>
        <w:rPr>
          <w:rFonts w:hint="default" w:ascii="宋体" w:hAnsi="宋体"/>
          <w:b/>
          <w:color w:val="000000"/>
          <w:spacing w:val="71"/>
          <w:sz w:val="72"/>
          <w:lang w:val="en-US" w:eastAsia="zh-CN"/>
        </w:rPr>
        <w:t xml:space="preserve"> </w:t>
      </w:r>
      <w:r>
        <w:rPr>
          <w:rFonts w:hint="default" w:ascii="宋体" w:hAnsi="宋体"/>
          <w:b/>
          <w:color w:val="000000"/>
          <w:spacing w:val="71"/>
          <w:sz w:val="72"/>
          <w:lang w:val="en-US"/>
        </w:rPr>
        <w:t>价</w:t>
      </w:r>
      <w:r>
        <w:rPr>
          <w:rFonts w:hint="eastAsia" w:ascii="宋体" w:hAnsi="宋体"/>
          <w:b/>
          <w:color w:val="000000"/>
          <w:spacing w:val="71"/>
          <w:sz w:val="72"/>
        </w:rPr>
        <w:t xml:space="preserve"> 文 件</w:t>
      </w:r>
    </w:p>
    <w:p w14:paraId="729B96E8">
      <w:pPr>
        <w:jc w:val="center"/>
        <w:rPr>
          <w:rFonts w:hint="eastAsia" w:ascii="宋体" w:hAnsi="宋体"/>
          <w:b/>
          <w:color w:val="000000"/>
          <w:sz w:val="52"/>
        </w:rPr>
      </w:pPr>
      <w:r>
        <w:rPr>
          <w:rFonts w:hint="eastAsia" w:ascii="宋体" w:hAnsi="宋体"/>
          <w:b/>
          <w:color w:val="000000"/>
          <w:spacing w:val="-1"/>
          <w:sz w:val="52"/>
        </w:rPr>
        <w:t>（正</w:t>
      </w:r>
      <w:r>
        <w:rPr>
          <w:rFonts w:hint="eastAsia" w:ascii="宋体" w:hAnsi="宋体"/>
          <w:b/>
          <w:color w:val="000000"/>
          <w:sz w:val="52"/>
        </w:rPr>
        <w:t>本/副本）</w:t>
      </w:r>
    </w:p>
    <w:p w14:paraId="5E449179">
      <w:pPr>
        <w:jc w:val="center"/>
        <w:rPr>
          <w:rFonts w:hint="eastAsia" w:ascii="宋体" w:hAnsi="宋体"/>
          <w:b/>
          <w:color w:val="000000"/>
          <w:spacing w:val="71"/>
          <w:sz w:val="72"/>
        </w:rPr>
      </w:pPr>
    </w:p>
    <w:p w14:paraId="45D4B3E0">
      <w:pPr>
        <w:pStyle w:val="3"/>
        <w:rPr>
          <w:rFonts w:hint="eastAsia" w:ascii="宋体" w:hAnsi="宋体"/>
          <w:b/>
          <w:color w:val="000000"/>
          <w:spacing w:val="71"/>
          <w:sz w:val="72"/>
        </w:rPr>
      </w:pPr>
    </w:p>
    <w:p w14:paraId="07C6A491">
      <w:pPr>
        <w:rPr>
          <w:rFonts w:hint="eastAsia"/>
        </w:rPr>
      </w:pPr>
    </w:p>
    <w:p w14:paraId="0AF68DE9">
      <w:pPr>
        <w:ind w:firstLine="1596" w:firstLineChars="500"/>
        <w:rPr>
          <w:rFonts w:hint="eastAsia" w:ascii="宋体" w:hAnsi="宋体"/>
          <w:b/>
          <w:color w:val="000000"/>
          <w:sz w:val="32"/>
        </w:rPr>
      </w:pPr>
      <w:r>
        <w:rPr>
          <w:rFonts w:hint="eastAsia" w:ascii="宋体" w:hAnsi="宋体"/>
          <w:b/>
          <w:color w:val="000000"/>
          <w:spacing w:val="-1"/>
          <w:sz w:val="32"/>
        </w:rPr>
        <w:t>项目名</w:t>
      </w:r>
      <w:r>
        <w:rPr>
          <w:rFonts w:hint="eastAsia" w:ascii="宋体" w:hAnsi="宋体"/>
          <w:b/>
          <w:color w:val="000000"/>
          <w:sz w:val="32"/>
        </w:rPr>
        <w:t>称：</w:t>
      </w:r>
    </w:p>
    <w:p w14:paraId="16656FC5">
      <w:pPr>
        <w:ind w:firstLine="1596" w:firstLineChars="500"/>
        <w:rPr>
          <w:rFonts w:hint="eastAsia" w:ascii="宋体" w:hAnsi="宋体"/>
          <w:b/>
          <w:color w:val="000000"/>
          <w:spacing w:val="-2"/>
          <w:sz w:val="32"/>
        </w:rPr>
      </w:pPr>
      <w:r>
        <w:rPr>
          <w:rFonts w:hint="eastAsia" w:ascii="宋体" w:hAnsi="宋体"/>
          <w:b/>
          <w:color w:val="000000"/>
          <w:spacing w:val="-1"/>
          <w:sz w:val="32"/>
          <w:lang w:eastAsia="zh-CN"/>
        </w:rPr>
        <w:t>报价人</w:t>
      </w:r>
      <w:r>
        <w:rPr>
          <w:rFonts w:hint="eastAsia" w:ascii="宋体" w:hAnsi="宋体"/>
          <w:b/>
          <w:color w:val="000000"/>
          <w:spacing w:val="-1"/>
          <w:sz w:val="32"/>
        </w:rPr>
        <w:t>名称：</w:t>
      </w:r>
      <w:r>
        <w:rPr>
          <w:rFonts w:hint="eastAsia" w:ascii="宋体" w:hAnsi="宋体"/>
          <w:b/>
          <w:color w:val="000000"/>
          <w:spacing w:val="-2"/>
          <w:sz w:val="32"/>
        </w:rPr>
        <w:t>（盖章）</w:t>
      </w:r>
    </w:p>
    <w:p w14:paraId="3F891D64">
      <w:pPr>
        <w:ind w:firstLine="1596" w:firstLineChars="500"/>
        <w:rPr>
          <w:rFonts w:hint="eastAsia" w:ascii="宋体" w:hAnsi="宋体"/>
          <w:b/>
          <w:color w:val="000000"/>
          <w:spacing w:val="-5"/>
          <w:sz w:val="32"/>
        </w:rPr>
      </w:pPr>
      <w:r>
        <w:rPr>
          <w:rFonts w:hint="eastAsia" w:ascii="宋体" w:hAnsi="宋体"/>
          <w:b/>
          <w:color w:val="000000"/>
          <w:spacing w:val="-1"/>
          <w:sz w:val="32"/>
        </w:rPr>
        <w:t xml:space="preserve">日期：    </w:t>
      </w:r>
      <w:r>
        <w:rPr>
          <w:rFonts w:hint="eastAsia" w:ascii="宋体" w:hAnsi="宋体"/>
          <w:b/>
          <w:color w:val="000000"/>
          <w:spacing w:val="-3"/>
          <w:sz w:val="32"/>
        </w:rPr>
        <w:t xml:space="preserve">年    月    </w:t>
      </w:r>
      <w:r>
        <w:rPr>
          <w:rFonts w:hint="eastAsia" w:ascii="宋体" w:hAnsi="宋体"/>
          <w:b/>
          <w:color w:val="000000"/>
          <w:spacing w:val="-5"/>
          <w:sz w:val="32"/>
        </w:rPr>
        <w:t>日</w:t>
      </w:r>
    </w:p>
    <w:p w14:paraId="7C9B7B50">
      <w:pPr>
        <w:ind w:firstLine="1556" w:firstLineChars="500"/>
        <w:rPr>
          <w:rFonts w:hint="eastAsia" w:ascii="宋体" w:hAnsi="宋体"/>
          <w:b/>
          <w:color w:val="000000"/>
          <w:spacing w:val="-5"/>
          <w:sz w:val="32"/>
        </w:rPr>
      </w:pPr>
    </w:p>
    <w:p w14:paraId="670EE2DA">
      <w:pPr>
        <w:spacing w:line="360" w:lineRule="auto"/>
        <w:jc w:val="center"/>
        <w:rPr>
          <w:rFonts w:hint="eastAsia" w:ascii="宋体" w:hAnsi="宋体" w:eastAsia="宋体" w:cs="Times New Roman"/>
          <w:b/>
          <w:color w:val="000000"/>
          <w:spacing w:val="-1"/>
          <w:sz w:val="28"/>
          <w:szCs w:val="28"/>
          <w:lang w:val="en-US" w:eastAsia="zh-CN"/>
        </w:rPr>
      </w:pPr>
      <w:r>
        <w:rPr>
          <w:rFonts w:ascii="宋体" w:hAnsi="宋体"/>
          <w:b/>
          <w:color w:val="000000"/>
          <w:spacing w:val="-5"/>
          <w:sz w:val="32"/>
        </w:rPr>
        <w:br w:type="page"/>
      </w:r>
    </w:p>
    <w:p w14:paraId="73FE9FEC">
      <w:pPr>
        <w:numPr>
          <w:ilvl w:val="0"/>
          <w:numId w:val="1"/>
        </w:numPr>
        <w:spacing w:line="360" w:lineRule="auto"/>
        <w:jc w:val="left"/>
        <w:rPr>
          <w:rFonts w:hint="eastAsia" w:ascii="宋体" w:hAnsi="宋体"/>
          <w:b/>
          <w:color w:val="000000"/>
          <w:spacing w:val="-1"/>
          <w:sz w:val="30"/>
          <w:lang w:val="en-US" w:eastAsia="zh-CN"/>
        </w:rPr>
      </w:pPr>
      <w:r>
        <w:rPr>
          <w:rFonts w:hint="eastAsia" w:ascii="宋体" w:hAnsi="宋体"/>
          <w:b/>
          <w:color w:val="000000"/>
          <w:spacing w:val="-1"/>
          <w:sz w:val="30"/>
          <w:lang w:val="en-US" w:eastAsia="zh-CN"/>
        </w:rPr>
        <w:t>报价承诺函</w:t>
      </w:r>
    </w:p>
    <w:p w14:paraId="2840B80D">
      <w:pPr>
        <w:spacing w:after="156" w:afterLines="50"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报价</w:t>
      </w:r>
      <w:r>
        <w:rPr>
          <w:rFonts w:hint="eastAsia" w:ascii="宋体" w:hAnsi="宋体" w:cs="宋体"/>
          <w:b/>
          <w:color w:val="auto"/>
          <w:kern w:val="0"/>
          <w:sz w:val="32"/>
          <w:szCs w:val="32"/>
          <w:highlight w:val="none"/>
        </w:rPr>
        <w:t>承诺函</w:t>
      </w:r>
    </w:p>
    <w:p w14:paraId="20D15F2D">
      <w:pPr>
        <w:spacing w:after="156" w:afterLines="50"/>
        <w:rPr>
          <w:rFonts w:ascii="宋体" w:hAnsi="宋体" w:cs="宋体"/>
          <w:b/>
          <w:color w:val="auto"/>
          <w:kern w:val="0"/>
          <w:sz w:val="24"/>
          <w:highlight w:val="none"/>
        </w:rPr>
      </w:pPr>
      <w:r>
        <w:rPr>
          <w:rFonts w:hint="eastAsia" w:ascii="宋体" w:hAnsi="宋体" w:cs="宋体"/>
          <w:b/>
          <w:color w:val="auto"/>
          <w:kern w:val="0"/>
          <w:sz w:val="24"/>
          <w:highlight w:val="none"/>
        </w:rPr>
        <w:t>致：</w:t>
      </w:r>
      <w:r>
        <w:rPr>
          <w:rFonts w:hint="eastAsia" w:ascii="宋体" w:hAnsi="宋体" w:cs="宋体"/>
          <w:b/>
          <w:color w:val="auto"/>
          <w:kern w:val="0"/>
          <w:sz w:val="24"/>
          <w:highlight w:val="none"/>
          <w:u w:val="single"/>
          <w:lang w:eastAsia="zh-CN"/>
        </w:rPr>
        <w:t>佛山市三水投资发展集团有限公司</w:t>
      </w:r>
      <w:r>
        <w:rPr>
          <w:rFonts w:hint="eastAsia" w:ascii="宋体" w:hAnsi="宋体" w:cs="宋体"/>
          <w:b/>
          <w:color w:val="auto"/>
          <w:kern w:val="0"/>
          <w:sz w:val="24"/>
          <w:highlight w:val="none"/>
          <w:u w:val="single"/>
        </w:rPr>
        <w:t xml:space="preserve"> ：</w:t>
      </w:r>
    </w:p>
    <w:p w14:paraId="7C8395C8">
      <w:pPr>
        <w:snapToGrid w:val="0"/>
        <w:spacing w:line="360" w:lineRule="auto"/>
        <w:ind w:firstLine="420"/>
        <w:rPr>
          <w:rFonts w:ascii="宋体" w:hAnsi="宋体" w:cs="宋体"/>
          <w:color w:val="auto"/>
          <w:kern w:val="0"/>
          <w:sz w:val="24"/>
          <w:highlight w:val="none"/>
        </w:rPr>
      </w:pPr>
      <w:r>
        <w:rPr>
          <w:rFonts w:hint="eastAsia" w:ascii="宋体" w:hAnsi="宋体" w:cs="宋体"/>
          <w:color w:val="auto"/>
          <w:kern w:val="0"/>
          <w:sz w:val="24"/>
          <w:highlight w:val="none"/>
        </w:rPr>
        <w:t>我方根据《</w:t>
      </w:r>
      <w:r>
        <w:rPr>
          <w:rFonts w:hint="eastAsia" w:ascii="宋体" w:hAnsi="宋体" w:cs="宋体"/>
          <w:color w:val="auto"/>
          <w:kern w:val="0"/>
          <w:sz w:val="24"/>
          <w:highlight w:val="none"/>
          <w:lang w:eastAsia="zh-CN"/>
        </w:rPr>
        <w:t>询价</w:t>
      </w:r>
      <w:r>
        <w:rPr>
          <w:rFonts w:hint="eastAsia" w:ascii="宋体" w:hAnsi="宋体" w:cs="宋体"/>
          <w:color w:val="auto"/>
          <w:kern w:val="0"/>
          <w:sz w:val="24"/>
          <w:highlight w:val="none"/>
        </w:rPr>
        <w:t>文件》的要求，通过委任的全权代表，向贵方递交密封的全套</w:t>
      </w:r>
      <w:r>
        <w:rPr>
          <w:rFonts w:hint="eastAsia" w:ascii="宋体" w:hAnsi="宋体" w:cs="宋体"/>
          <w:color w:val="auto"/>
          <w:kern w:val="0"/>
          <w:sz w:val="24"/>
          <w:highlight w:val="none"/>
          <w:lang w:eastAsia="zh-CN"/>
        </w:rPr>
        <w:t>报价</w:t>
      </w:r>
      <w:r>
        <w:rPr>
          <w:rFonts w:hint="eastAsia" w:ascii="宋体" w:hAnsi="宋体" w:cs="宋体"/>
          <w:color w:val="auto"/>
          <w:kern w:val="0"/>
          <w:sz w:val="24"/>
          <w:highlight w:val="none"/>
        </w:rPr>
        <w:t>文件参与下列项目的投标，现为我方的一切投标行为作</w:t>
      </w:r>
      <w:r>
        <w:rPr>
          <w:rFonts w:hint="eastAsia" w:ascii="宋体" w:hAnsi="宋体" w:cs="宋体"/>
          <w:bCs/>
          <w:color w:val="auto"/>
          <w:kern w:val="0"/>
          <w:sz w:val="24"/>
          <w:highlight w:val="none"/>
        </w:rPr>
        <w:t>郑重承诺及声明如下：</w:t>
      </w:r>
    </w:p>
    <w:p w14:paraId="6DEA43E3">
      <w:pPr>
        <w:snapToGrid w:val="0"/>
        <w:spacing w:line="360" w:lineRule="auto"/>
        <w:ind w:left="1740" w:leftChars="200" w:hanging="1260" w:hangingChars="525"/>
        <w:rPr>
          <w:rFonts w:ascii="宋体" w:hAnsi="宋体" w:cs="宋体"/>
          <w:color w:val="auto"/>
          <w:kern w:val="0"/>
          <w:sz w:val="24"/>
          <w:highlight w:val="none"/>
        </w:rPr>
      </w:pPr>
      <w:r>
        <w:rPr>
          <w:rFonts w:hint="eastAsia" w:ascii="宋体" w:hAnsi="宋体" w:cs="宋体"/>
          <w:color w:val="auto"/>
          <w:kern w:val="0"/>
          <w:sz w:val="24"/>
          <w:highlight w:val="none"/>
        </w:rPr>
        <w:t>项目名称：</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DOCVARIABLE  项目名称  \* MERGEFORMAT </w:instrText>
      </w:r>
      <w:r>
        <w:rPr>
          <w:rFonts w:hint="eastAsia" w:ascii="宋体" w:hAnsi="宋体" w:cs="宋体"/>
          <w:color w:val="auto"/>
          <w:kern w:val="0"/>
          <w:sz w:val="24"/>
          <w:highlight w:val="none"/>
        </w:rPr>
        <w:fldChar w:fldCharType="end"/>
      </w:r>
    </w:p>
    <w:p w14:paraId="04959266">
      <w:pPr>
        <w:numPr>
          <w:ilvl w:val="0"/>
          <w:numId w:val="2"/>
        </w:numPr>
        <w:tabs>
          <w:tab w:val="left" w:pos="9000"/>
        </w:tabs>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我方已认真阅读了全部</w:t>
      </w:r>
      <w:r>
        <w:rPr>
          <w:rFonts w:hint="eastAsia" w:ascii="宋体" w:hAnsi="宋体" w:cs="宋体"/>
          <w:color w:val="auto"/>
          <w:kern w:val="0"/>
          <w:sz w:val="24"/>
          <w:highlight w:val="none"/>
          <w:lang w:eastAsia="zh-CN"/>
        </w:rPr>
        <w:t>询价</w:t>
      </w:r>
      <w:r>
        <w:rPr>
          <w:rFonts w:hint="eastAsia" w:ascii="宋体" w:hAnsi="宋体" w:cs="宋体"/>
          <w:color w:val="auto"/>
          <w:kern w:val="0"/>
          <w:sz w:val="24"/>
          <w:highlight w:val="none"/>
        </w:rPr>
        <w:t>文件及其相关文件，完全清楚理解其内容要求及规约，对文件的合理性、公正性和程序安排均没有任何异议、质疑和误解之处。</w:t>
      </w:r>
    </w:p>
    <w:p w14:paraId="4EFA8747">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我方所提供的一切文件均已经过认真、严格的审核，其内容已充分表达了我方的真实意愿，没有任何遗漏、虚假、侵权之处，若出现违背诚实信用和商业道德之行为，愿独自承担相应的法律责任。</w:t>
      </w:r>
    </w:p>
    <w:p w14:paraId="1BC564A3">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本单位报价文件</w:t>
      </w:r>
      <w:r>
        <w:rPr>
          <w:rFonts w:hint="eastAsia" w:ascii="宋体" w:hAnsi="宋体" w:cs="宋体"/>
          <w:color w:val="auto"/>
          <w:kern w:val="0"/>
          <w:sz w:val="24"/>
          <w:highlight w:val="none"/>
          <w:lang w:val="en-GB"/>
        </w:rPr>
        <w:t>的</w:t>
      </w:r>
      <w:r>
        <w:rPr>
          <w:rFonts w:hint="eastAsia" w:ascii="宋体" w:hAnsi="宋体" w:cs="宋体"/>
          <w:color w:val="auto"/>
          <w:kern w:val="0"/>
          <w:sz w:val="24"/>
          <w:highlight w:val="none"/>
          <w:lang w:val="en-GB" w:eastAsia="zh-CN"/>
        </w:rPr>
        <w:t>投标</w:t>
      </w:r>
      <w:r>
        <w:rPr>
          <w:rFonts w:hint="eastAsia" w:ascii="宋体" w:hAnsi="宋体" w:cs="宋体"/>
          <w:color w:val="auto"/>
          <w:kern w:val="0"/>
          <w:sz w:val="24"/>
          <w:highlight w:val="none"/>
          <w:lang w:val="en-GB"/>
        </w:rPr>
        <w:t>有效期符合招标文件要求</w:t>
      </w:r>
      <w:r>
        <w:rPr>
          <w:rFonts w:hint="eastAsia" w:ascii="宋体" w:hAnsi="宋体" w:cs="宋体"/>
          <w:color w:val="auto"/>
          <w:kern w:val="0"/>
          <w:sz w:val="24"/>
          <w:highlight w:val="none"/>
        </w:rPr>
        <w:t>，若我方获中标资格，投标有效期则相应延长至项目最终验收合格之日，不论在任何时候，定将按贵方的要求在规定时间内如实提供一切补充材料。</w:t>
      </w:r>
    </w:p>
    <w:p w14:paraId="048B0F18">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开标一览表投标报价为最终价</w:t>
      </w:r>
      <w:r>
        <w:rPr>
          <w:rFonts w:hint="eastAsia" w:ascii="宋体" w:hAnsi="宋体" w:cs="宋体"/>
          <w:color w:val="auto"/>
          <w:kern w:val="0"/>
          <w:sz w:val="24"/>
          <w:highlight w:val="none"/>
          <w:lang w:eastAsia="zh-CN"/>
        </w:rPr>
        <w:t>，并</w:t>
      </w:r>
      <w:r>
        <w:rPr>
          <w:rFonts w:hint="eastAsia" w:ascii="宋体" w:hAnsi="宋体" w:cs="宋体"/>
          <w:color w:val="auto"/>
          <w:kern w:val="0"/>
          <w:sz w:val="24"/>
          <w:highlight w:val="none"/>
        </w:rPr>
        <w:t>完全服从和尊重</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的评审结果。</w:t>
      </w:r>
    </w:p>
    <w:p w14:paraId="5D536EC5">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同意按</w:t>
      </w:r>
      <w:r>
        <w:rPr>
          <w:rFonts w:hint="eastAsia" w:ascii="宋体" w:hAnsi="宋体" w:cs="宋体"/>
          <w:color w:val="auto"/>
          <w:kern w:val="0"/>
          <w:sz w:val="24"/>
          <w:highlight w:val="none"/>
          <w:lang w:eastAsia="zh-CN"/>
        </w:rPr>
        <w:t>询价</w:t>
      </w:r>
      <w:r>
        <w:rPr>
          <w:rFonts w:hint="eastAsia" w:ascii="宋体" w:hAnsi="宋体" w:cs="宋体"/>
          <w:color w:val="auto"/>
          <w:kern w:val="0"/>
          <w:sz w:val="24"/>
          <w:highlight w:val="none"/>
        </w:rPr>
        <w:t>文件的要求认真履行中标人应尽的义务，若我方行为不当而损害了采购人的合法权益，我方愿在任何时候无条件承担相应的缔约过失责任和经济赔偿。</w:t>
      </w:r>
    </w:p>
    <w:p w14:paraId="3A0D53CC">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我方已依法缴纳了各项税费及社会保险费用，如有需要，可随时向采购人提交相关缴费证明原件，以便核查。</w:t>
      </w:r>
    </w:p>
    <w:p w14:paraId="5CDB2D59">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我方已依法建立健全的财务会计制度，如有需要，可随时向采购人提交相关证明材料原件，以便核查。</w:t>
      </w:r>
    </w:p>
    <w:p w14:paraId="20FB5C82">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我方在参与本次投标活动中，不曾以任何不正当的手段影响、串通、排斥有关当事人或谋取、施予非法利益，如有行为不当，愿独自承担此行为所造成的后果和法律责任。</w:t>
      </w:r>
    </w:p>
    <w:p w14:paraId="728ED9A4">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同意按</w:t>
      </w:r>
      <w:r>
        <w:rPr>
          <w:rFonts w:hint="eastAsia" w:ascii="宋体" w:hAnsi="宋体" w:cs="宋体"/>
          <w:color w:val="auto"/>
          <w:kern w:val="0"/>
          <w:sz w:val="24"/>
          <w:highlight w:val="none"/>
          <w:lang w:eastAsia="zh-CN"/>
        </w:rPr>
        <w:t>询价</w:t>
      </w:r>
      <w:r>
        <w:rPr>
          <w:rFonts w:hint="eastAsia" w:ascii="宋体" w:hAnsi="宋体" w:cs="宋体"/>
          <w:color w:val="auto"/>
          <w:kern w:val="0"/>
          <w:sz w:val="24"/>
          <w:highlight w:val="none"/>
        </w:rPr>
        <w:t>文件规定，如期签订合同并履行其一切责任和义务。</w:t>
      </w:r>
    </w:p>
    <w:p w14:paraId="355A8BD6">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本承诺函效力及范围均涵盖我方整套</w:t>
      </w:r>
      <w:r>
        <w:rPr>
          <w:rFonts w:hint="eastAsia" w:ascii="宋体" w:hAnsi="宋体" w:cs="宋体"/>
          <w:color w:val="auto"/>
          <w:kern w:val="0"/>
          <w:sz w:val="24"/>
          <w:highlight w:val="none"/>
          <w:lang w:eastAsia="zh-CN"/>
        </w:rPr>
        <w:t>报价</w:t>
      </w:r>
      <w:r>
        <w:rPr>
          <w:rFonts w:hint="eastAsia" w:ascii="宋体" w:hAnsi="宋体" w:cs="宋体"/>
          <w:color w:val="auto"/>
          <w:kern w:val="0"/>
          <w:sz w:val="24"/>
          <w:highlight w:val="none"/>
        </w:rPr>
        <w:t>文件和一切补充文件。</w:t>
      </w:r>
    </w:p>
    <w:p w14:paraId="6C6AD298">
      <w:pPr>
        <w:snapToGrid w:val="0"/>
        <w:spacing w:line="276" w:lineRule="auto"/>
        <w:rPr>
          <w:rFonts w:ascii="宋体" w:hAnsi="宋体" w:cs="宋体"/>
          <w:color w:val="auto"/>
          <w:kern w:val="0"/>
          <w:sz w:val="24"/>
          <w:highlight w:val="none"/>
          <w:lang w:val="en-GB"/>
        </w:rPr>
      </w:pPr>
    </w:p>
    <w:p w14:paraId="2CBFC28D">
      <w:pPr>
        <w:spacing w:line="480" w:lineRule="auto"/>
        <w:rPr>
          <w:rFonts w:hint="eastAsia" w:ascii="宋体" w:hAnsi="宋体" w:cs="宋体"/>
          <w:kern w:val="1"/>
        </w:rPr>
      </w:pPr>
      <w:r>
        <w:rPr>
          <w:rFonts w:hint="eastAsia" w:ascii="宋体" w:hAnsi="宋体" w:cs="宋体"/>
          <w:kern w:val="1"/>
          <w:szCs w:val="21"/>
          <w:lang w:eastAsia="zh-CN"/>
        </w:rPr>
        <w:t>报价人</w:t>
      </w:r>
      <w:r>
        <w:rPr>
          <w:rFonts w:hint="eastAsia" w:ascii="宋体" w:hAnsi="宋体" w:cs="宋体"/>
          <w:kern w:val="1"/>
          <w:szCs w:val="21"/>
        </w:rPr>
        <w:t>名称</w:t>
      </w:r>
      <w:r>
        <w:rPr>
          <w:rFonts w:hint="eastAsia" w:ascii="宋体" w:hAnsi="宋体" w:cs="宋体"/>
          <w:kern w:val="1"/>
        </w:rPr>
        <w:t>（盖公章）：</w:t>
      </w:r>
      <w:r>
        <w:rPr>
          <w:rFonts w:hint="eastAsia" w:ascii="宋体" w:hAnsi="宋体" w:cs="宋体"/>
          <w:kern w:val="1"/>
          <w:u w:val="single"/>
        </w:rPr>
        <w:t xml:space="preserve">                      </w:t>
      </w:r>
    </w:p>
    <w:p w14:paraId="2CB2D5B9">
      <w:pPr>
        <w:spacing w:line="480" w:lineRule="auto"/>
        <w:rPr>
          <w:rFonts w:hint="eastAsia" w:ascii="宋体" w:hAnsi="宋体" w:cs="宋体"/>
          <w:kern w:val="1"/>
        </w:rPr>
      </w:pPr>
      <w:r>
        <w:rPr>
          <w:rFonts w:hint="eastAsia" w:ascii="宋体" w:hAnsi="宋体" w:cs="宋体"/>
          <w:kern w:val="1"/>
        </w:rPr>
        <w:t>法定代表人或授权代理人（签字）：</w:t>
      </w:r>
      <w:r>
        <w:rPr>
          <w:rFonts w:hint="eastAsia" w:ascii="宋体" w:hAnsi="宋体" w:cs="宋体"/>
          <w:kern w:val="1"/>
          <w:u w:val="single"/>
        </w:rPr>
        <w:t xml:space="preserve">                     </w:t>
      </w:r>
    </w:p>
    <w:p w14:paraId="7D1217BF">
      <w:pPr>
        <w:spacing w:line="480" w:lineRule="auto"/>
        <w:rPr>
          <w:rFonts w:hint="eastAsia" w:ascii="宋体" w:hAnsi="宋体" w:cs="宋体"/>
          <w:kern w:val="1"/>
          <w:szCs w:val="21"/>
        </w:rPr>
      </w:pPr>
      <w:r>
        <w:rPr>
          <w:rFonts w:hint="eastAsia" w:ascii="宋体" w:hAnsi="宋体" w:cs="宋体"/>
          <w:kern w:val="1"/>
          <w:szCs w:val="21"/>
        </w:rPr>
        <w:t>地址：</w:t>
      </w:r>
      <w:r>
        <w:rPr>
          <w:rFonts w:hint="eastAsia" w:ascii="宋体" w:hAnsi="宋体" w:cs="宋体"/>
          <w:kern w:val="1"/>
          <w:szCs w:val="21"/>
          <w:u w:val="single"/>
        </w:rPr>
        <w:t xml:space="preserve">                                  </w:t>
      </w:r>
      <w:r>
        <w:rPr>
          <w:rFonts w:hint="eastAsia" w:ascii="宋体" w:hAnsi="宋体" w:cs="宋体"/>
          <w:kern w:val="1"/>
          <w:szCs w:val="21"/>
        </w:rPr>
        <w:t xml:space="preserve"> </w:t>
      </w:r>
    </w:p>
    <w:p w14:paraId="096D058A">
      <w:pPr>
        <w:spacing w:line="480" w:lineRule="auto"/>
        <w:rPr>
          <w:rFonts w:hint="eastAsia" w:ascii="宋体" w:hAnsi="宋体" w:cs="宋体"/>
          <w:kern w:val="1"/>
          <w:szCs w:val="21"/>
        </w:rPr>
      </w:pPr>
      <w:r>
        <w:rPr>
          <w:rFonts w:hint="eastAsia" w:ascii="宋体" w:hAnsi="宋体" w:cs="宋体"/>
          <w:kern w:val="1"/>
          <w:szCs w:val="21"/>
        </w:rPr>
        <w:t>传真：</w:t>
      </w:r>
      <w:r>
        <w:rPr>
          <w:rFonts w:hint="eastAsia" w:ascii="宋体" w:hAnsi="宋体" w:cs="宋体"/>
          <w:kern w:val="1"/>
          <w:szCs w:val="21"/>
          <w:u w:val="single"/>
        </w:rPr>
        <w:t xml:space="preserve">                                  </w:t>
      </w:r>
      <w:r>
        <w:rPr>
          <w:rFonts w:hint="eastAsia" w:ascii="宋体" w:hAnsi="宋体" w:cs="宋体"/>
          <w:kern w:val="1"/>
          <w:szCs w:val="21"/>
        </w:rPr>
        <w:t xml:space="preserve">          </w:t>
      </w:r>
    </w:p>
    <w:p w14:paraId="11065888">
      <w:pPr>
        <w:spacing w:line="480" w:lineRule="auto"/>
        <w:rPr>
          <w:rFonts w:hint="eastAsia" w:ascii="宋体" w:hAnsi="宋体" w:cs="宋体"/>
          <w:kern w:val="1"/>
          <w:szCs w:val="21"/>
        </w:rPr>
      </w:pPr>
      <w:r>
        <w:rPr>
          <w:rFonts w:hint="eastAsia" w:ascii="宋体" w:hAnsi="宋体" w:cs="宋体"/>
          <w:kern w:val="1"/>
          <w:szCs w:val="21"/>
        </w:rPr>
        <w:t>电话：</w:t>
      </w:r>
      <w:r>
        <w:rPr>
          <w:rFonts w:hint="eastAsia" w:ascii="宋体" w:hAnsi="宋体" w:cs="宋体"/>
          <w:kern w:val="1"/>
          <w:szCs w:val="21"/>
          <w:u w:val="single"/>
        </w:rPr>
        <w:t xml:space="preserve">                                  </w:t>
      </w:r>
    </w:p>
    <w:p w14:paraId="1029E431">
      <w:pPr>
        <w:spacing w:line="480" w:lineRule="auto"/>
        <w:rPr>
          <w:rFonts w:hint="eastAsia" w:ascii="宋体" w:hAnsi="宋体" w:cs="宋体"/>
          <w:kern w:val="1"/>
          <w:szCs w:val="21"/>
        </w:rPr>
      </w:pPr>
      <w:r>
        <w:rPr>
          <w:rFonts w:hint="eastAsia" w:ascii="宋体" w:hAnsi="宋体" w:cs="宋体"/>
          <w:kern w:val="1"/>
          <w:szCs w:val="21"/>
        </w:rPr>
        <w:t>电子邮件：</w:t>
      </w:r>
      <w:r>
        <w:rPr>
          <w:rFonts w:hint="eastAsia" w:ascii="宋体" w:hAnsi="宋体" w:cs="宋体"/>
          <w:kern w:val="1"/>
          <w:szCs w:val="21"/>
          <w:u w:val="single"/>
        </w:rPr>
        <w:t xml:space="preserve">                           </w:t>
      </w:r>
    </w:p>
    <w:p w14:paraId="57234CFA">
      <w:pPr>
        <w:spacing w:line="480" w:lineRule="auto"/>
        <w:jc w:val="both"/>
        <w:rPr>
          <w:rFonts w:hint="eastAsia" w:ascii="宋体" w:hAnsi="宋体"/>
          <w:b/>
          <w:color w:val="000000"/>
          <w:spacing w:val="-1"/>
          <w:sz w:val="28"/>
        </w:rPr>
      </w:pPr>
      <w:r>
        <w:rPr>
          <w:rFonts w:hint="eastAsia" w:ascii="宋体" w:hAnsi="宋体" w:cs="宋体"/>
          <w:kern w:val="1"/>
        </w:rPr>
        <w:t>日期：</w:t>
      </w:r>
      <w:r>
        <w:rPr>
          <w:rFonts w:hint="eastAsia" w:ascii="宋体" w:hAnsi="宋体" w:cs="宋体"/>
          <w:kern w:val="1"/>
          <w:u w:val="single"/>
        </w:rPr>
        <w:t xml:space="preserve">   年    月    日</w:t>
      </w:r>
    </w:p>
    <w:p w14:paraId="589CA017"/>
    <w:p w14:paraId="77E8B5FC">
      <w:pPr>
        <w:pStyle w:val="3"/>
      </w:pPr>
    </w:p>
    <w:p w14:paraId="7982D704"/>
    <w:p w14:paraId="4E022F37">
      <w:pPr>
        <w:pStyle w:val="3"/>
      </w:pPr>
    </w:p>
    <w:p w14:paraId="3C4991B8"/>
    <w:p w14:paraId="21A7CBE9">
      <w:pPr>
        <w:pStyle w:val="3"/>
      </w:pPr>
    </w:p>
    <w:p w14:paraId="0A392F36"/>
    <w:p w14:paraId="7CC51365">
      <w:pPr>
        <w:pStyle w:val="3"/>
      </w:pPr>
    </w:p>
    <w:p w14:paraId="720BF90F">
      <w:pPr>
        <w:rPr>
          <w:rFonts w:hint="eastAsia" w:ascii="宋体" w:hAnsi="宋体"/>
          <w:b/>
          <w:color w:val="000000"/>
          <w:spacing w:val="-1"/>
          <w:sz w:val="30"/>
          <w:lang w:val="en-US" w:eastAsia="zh-CN"/>
        </w:rPr>
      </w:pPr>
    </w:p>
    <w:p w14:paraId="0DB55C96">
      <w:pPr>
        <w:rPr>
          <w:rFonts w:hint="eastAsia" w:ascii="宋体" w:hAnsi="宋体"/>
          <w:b/>
          <w:color w:val="000000"/>
          <w:spacing w:val="-1"/>
          <w:sz w:val="30"/>
          <w:lang w:val="en-US" w:eastAsia="zh-CN"/>
        </w:rPr>
      </w:pPr>
    </w:p>
    <w:p w14:paraId="4DED7A3F">
      <w:pPr>
        <w:rPr>
          <w:rFonts w:hint="eastAsia" w:ascii="宋体" w:hAnsi="宋体"/>
          <w:b/>
          <w:color w:val="000000"/>
          <w:spacing w:val="-1"/>
          <w:sz w:val="30"/>
          <w:lang w:val="en-US" w:eastAsia="zh-CN"/>
        </w:rPr>
        <w:sectPr>
          <w:footerReference r:id="rId3" w:type="default"/>
          <w:pgSz w:w="12240" w:h="15840"/>
          <w:pgMar w:top="1400" w:right="1680" w:bottom="1120" w:left="1700" w:header="0" w:footer="921" w:gutter="0"/>
          <w:cols w:space="720" w:num="1"/>
        </w:sectPr>
      </w:pPr>
      <w:r>
        <w:rPr>
          <w:rFonts w:hint="eastAsia" w:ascii="宋体" w:hAnsi="宋体"/>
          <w:b/>
          <w:color w:val="000000"/>
          <w:spacing w:val="-1"/>
          <w:sz w:val="30"/>
          <w:lang w:val="en-US" w:eastAsia="zh-CN"/>
        </w:rPr>
        <w:br w:type="page"/>
      </w:r>
    </w:p>
    <w:p w14:paraId="6668BD10">
      <w:pPr>
        <w:spacing w:line="440" w:lineRule="exact"/>
        <w:jc w:val="center"/>
        <w:rPr>
          <w:rFonts w:ascii="宋体" w:hAnsi="宋体" w:cs="宋体"/>
          <w:color w:val="auto"/>
          <w:sz w:val="24"/>
          <w:highlight w:val="none"/>
        </w:rPr>
      </w:pPr>
      <w:r>
        <w:rPr>
          <w:rFonts w:hint="eastAsia"/>
          <w:b/>
          <w:bCs/>
          <w:color w:val="auto"/>
          <w:sz w:val="32"/>
          <w:szCs w:val="32"/>
          <w:highlight w:val="none"/>
        </w:rPr>
        <w:t>投标函</w:t>
      </w:r>
    </w:p>
    <w:p w14:paraId="1C14BAD8">
      <w:pPr>
        <w:rPr>
          <w:rFonts w:hint="eastAsia" w:ascii="宋体" w:hAnsi="宋体"/>
          <w:b/>
          <w:color w:val="000000"/>
          <w:spacing w:val="-1"/>
          <w:sz w:val="30"/>
          <w:lang w:val="en-US" w:eastAsia="zh-CN"/>
        </w:rPr>
      </w:pPr>
    </w:p>
    <w:p w14:paraId="67C829A6">
      <w:pPr>
        <w:tabs>
          <w:tab w:val="left" w:pos="7740"/>
        </w:tabs>
        <w:adjustRightInd w:val="0"/>
        <w:snapToGrid w:val="0"/>
        <w:spacing w:line="360" w:lineRule="auto"/>
        <w:rPr>
          <w:rFonts w:ascii="宋体" w:hAnsi="宋体"/>
        </w:rPr>
      </w:pPr>
      <w:r>
        <w:rPr>
          <w:rFonts w:hint="eastAsia" w:ascii="宋体" w:hAnsi="宋体"/>
          <w:lang w:val="en-US" w:eastAsia="zh-CN"/>
        </w:rPr>
        <w:t>报价人</w:t>
      </w:r>
      <w:r>
        <w:rPr>
          <w:rFonts w:hint="eastAsia" w:ascii="宋体" w:hAnsi="宋体"/>
        </w:rPr>
        <w:t>名称：                                  项目编号：</w:t>
      </w:r>
    </w:p>
    <w:tbl>
      <w:tblPr>
        <w:tblStyle w:val="8"/>
        <w:tblW w:w="9227"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052"/>
        <w:gridCol w:w="3465"/>
        <w:gridCol w:w="2749"/>
      </w:tblGrid>
      <w:tr w14:paraId="5FC535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61" w:type="dxa"/>
            <w:tcBorders>
              <w:top w:val="single" w:color="auto" w:sz="12" w:space="0"/>
              <w:bottom w:val="double" w:color="auto" w:sz="4" w:space="0"/>
            </w:tcBorders>
            <w:shd w:val="clear" w:color="auto" w:fill="EEECE1"/>
            <w:noWrap w:val="0"/>
            <w:vAlign w:val="center"/>
          </w:tcPr>
          <w:p w14:paraId="45C7D6C6">
            <w:pPr>
              <w:spacing w:line="360" w:lineRule="auto"/>
              <w:jc w:val="center"/>
              <w:rPr>
                <w:rFonts w:hint="eastAsia" w:ascii="宋体" w:eastAsia="宋体"/>
                <w:b/>
                <w:szCs w:val="21"/>
                <w:lang w:eastAsia="zh-CN"/>
              </w:rPr>
            </w:pPr>
            <w:r>
              <w:rPr>
                <w:rFonts w:hint="eastAsia" w:ascii="宋体"/>
                <w:b/>
                <w:szCs w:val="21"/>
                <w:lang w:val="en-US" w:eastAsia="zh-CN"/>
              </w:rPr>
              <w:t>序号</w:t>
            </w:r>
          </w:p>
        </w:tc>
        <w:tc>
          <w:tcPr>
            <w:tcW w:w="2052" w:type="dxa"/>
            <w:tcBorders>
              <w:top w:val="single" w:color="auto" w:sz="12" w:space="0"/>
              <w:bottom w:val="double" w:color="auto" w:sz="4" w:space="0"/>
            </w:tcBorders>
            <w:shd w:val="clear" w:color="auto" w:fill="EEECE1"/>
            <w:noWrap w:val="0"/>
            <w:vAlign w:val="center"/>
          </w:tcPr>
          <w:p w14:paraId="2C1E2F1C">
            <w:pPr>
              <w:spacing w:line="360" w:lineRule="auto"/>
              <w:jc w:val="center"/>
              <w:rPr>
                <w:rFonts w:hint="eastAsia" w:ascii="宋体"/>
                <w:b/>
                <w:szCs w:val="21"/>
              </w:rPr>
            </w:pPr>
            <w:r>
              <w:rPr>
                <w:rFonts w:hint="eastAsia" w:ascii="宋体"/>
                <w:b/>
                <w:szCs w:val="21"/>
              </w:rPr>
              <w:t>采购内容</w:t>
            </w:r>
          </w:p>
        </w:tc>
        <w:tc>
          <w:tcPr>
            <w:tcW w:w="3465" w:type="dxa"/>
            <w:tcBorders>
              <w:top w:val="single" w:color="auto" w:sz="12" w:space="0"/>
              <w:bottom w:val="double" w:color="auto" w:sz="4" w:space="0"/>
            </w:tcBorders>
            <w:shd w:val="clear" w:color="auto" w:fill="EEECE1"/>
            <w:noWrap w:val="0"/>
            <w:vAlign w:val="center"/>
          </w:tcPr>
          <w:p w14:paraId="07C9A915">
            <w:pPr>
              <w:spacing w:line="360" w:lineRule="auto"/>
              <w:jc w:val="center"/>
              <w:rPr>
                <w:rFonts w:hint="eastAsia" w:ascii="宋体"/>
                <w:b/>
                <w:szCs w:val="21"/>
              </w:rPr>
            </w:pPr>
            <w:r>
              <w:rPr>
                <w:rFonts w:hint="eastAsia" w:ascii="宋体"/>
                <w:b/>
                <w:szCs w:val="21"/>
              </w:rPr>
              <w:t>投标折率（%）</w:t>
            </w:r>
          </w:p>
        </w:tc>
        <w:tc>
          <w:tcPr>
            <w:tcW w:w="2749" w:type="dxa"/>
            <w:tcBorders>
              <w:top w:val="single" w:color="auto" w:sz="12" w:space="0"/>
              <w:bottom w:val="double" w:color="auto" w:sz="4" w:space="0"/>
            </w:tcBorders>
            <w:shd w:val="clear" w:color="auto" w:fill="EEECE1"/>
            <w:noWrap w:val="0"/>
            <w:vAlign w:val="center"/>
          </w:tcPr>
          <w:p w14:paraId="0A80F847">
            <w:pPr>
              <w:spacing w:line="360" w:lineRule="auto"/>
              <w:jc w:val="center"/>
              <w:rPr>
                <w:rFonts w:hint="eastAsia" w:ascii="宋体"/>
                <w:b/>
                <w:szCs w:val="21"/>
              </w:rPr>
            </w:pPr>
            <w:r>
              <w:rPr>
                <w:rFonts w:hint="eastAsia" w:ascii="宋体"/>
                <w:b/>
                <w:szCs w:val="21"/>
              </w:rPr>
              <w:t>服务期</w:t>
            </w:r>
          </w:p>
        </w:tc>
      </w:tr>
      <w:tr w14:paraId="74C21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21" w:hRule="atLeast"/>
        </w:trPr>
        <w:tc>
          <w:tcPr>
            <w:tcW w:w="961" w:type="dxa"/>
            <w:tcBorders>
              <w:top w:val="double" w:color="auto" w:sz="4" w:space="0"/>
              <w:bottom w:val="single" w:color="auto" w:sz="4" w:space="0"/>
            </w:tcBorders>
            <w:noWrap w:val="0"/>
            <w:vAlign w:val="center"/>
          </w:tcPr>
          <w:p w14:paraId="2C9E1C38">
            <w:pPr>
              <w:snapToGrid/>
              <w:spacing w:after="0"/>
              <w:jc w:val="center"/>
              <w:rPr>
                <w:rFonts w:hint="eastAsia" w:ascii="宋体"/>
                <w:bCs/>
                <w:szCs w:val="21"/>
              </w:rPr>
            </w:pPr>
            <w:r>
              <w:rPr>
                <w:rFonts w:hint="eastAsia" w:ascii="宋体" w:hAnsi="宋体" w:eastAsia="宋体" w:cs="宋体"/>
                <w:lang w:val="en-US" w:eastAsia="zh-CN"/>
              </w:rPr>
              <w:t>1</w:t>
            </w:r>
          </w:p>
        </w:tc>
        <w:tc>
          <w:tcPr>
            <w:tcW w:w="2052" w:type="dxa"/>
            <w:tcBorders>
              <w:top w:val="double" w:color="auto" w:sz="4" w:space="0"/>
              <w:bottom w:val="single" w:color="auto" w:sz="4" w:space="0"/>
            </w:tcBorders>
            <w:noWrap w:val="0"/>
            <w:vAlign w:val="center"/>
          </w:tcPr>
          <w:p w14:paraId="4190F08A">
            <w:pPr>
              <w:pStyle w:val="11"/>
              <w:keepNext w:val="0"/>
              <w:adjustRightInd/>
              <w:snapToGrid w:val="0"/>
              <w:spacing w:before="0" w:after="0" w:line="360" w:lineRule="auto"/>
              <w:jc w:val="center"/>
              <w:textAlignment w:val="auto"/>
              <w:rPr>
                <w:rFonts w:hint="eastAsia" w:ascii="宋体"/>
                <w:bCs/>
                <w:szCs w:val="21"/>
              </w:rPr>
            </w:pPr>
            <w:r>
              <w:rPr>
                <w:rFonts w:hint="eastAsia" w:ascii="宋体" w:hAnsi="宋体" w:eastAsia="宋体" w:cs="Times New Roman"/>
                <w:snapToGrid/>
                <w:spacing w:val="0"/>
                <w:szCs w:val="21"/>
              </w:rPr>
              <w:t>三水发展</w:t>
            </w:r>
            <w:r>
              <w:rPr>
                <w:rFonts w:hint="eastAsia" w:ascii="宋体" w:hAnsi="宋体" w:eastAsia="宋体" w:cs="Times New Roman"/>
                <w:snapToGrid/>
                <w:spacing w:val="0"/>
                <w:szCs w:val="21"/>
                <w:lang w:val="en-US" w:eastAsia="zh-CN"/>
              </w:rPr>
              <w:t>集团2025</w:t>
            </w:r>
            <w:r>
              <w:rPr>
                <w:rFonts w:hint="eastAsia" w:ascii="宋体" w:hAnsi="宋体" w:eastAsia="宋体" w:cs="Times New Roman"/>
                <w:snapToGrid/>
                <w:spacing w:val="0"/>
                <w:szCs w:val="21"/>
              </w:rPr>
              <w:t>年度集中采购</w:t>
            </w:r>
            <w:r>
              <w:rPr>
                <w:rFonts w:hint="eastAsia" w:ascii="宋体" w:hAnsi="宋体" w:eastAsia="宋体" w:cs="Times New Roman"/>
                <w:snapToGrid/>
                <w:spacing w:val="0"/>
                <w:szCs w:val="21"/>
                <w:lang w:eastAsia="zh-CN"/>
              </w:rPr>
              <w:t>广告物资及服务</w:t>
            </w:r>
            <w:r>
              <w:rPr>
                <w:rFonts w:hint="eastAsia" w:ascii="宋体" w:hAnsi="宋体" w:eastAsia="宋体" w:cs="Times New Roman"/>
                <w:snapToGrid/>
                <w:spacing w:val="0"/>
                <w:szCs w:val="21"/>
              </w:rPr>
              <w:t>项目</w:t>
            </w:r>
          </w:p>
        </w:tc>
        <w:tc>
          <w:tcPr>
            <w:tcW w:w="3465" w:type="dxa"/>
            <w:tcBorders>
              <w:top w:val="double" w:color="auto" w:sz="4" w:space="0"/>
              <w:bottom w:val="single" w:color="auto" w:sz="4" w:space="0"/>
            </w:tcBorders>
            <w:noWrap w:val="0"/>
            <w:vAlign w:val="center"/>
          </w:tcPr>
          <w:p w14:paraId="207CA36D">
            <w:pPr>
              <w:spacing w:line="360" w:lineRule="auto"/>
              <w:rPr>
                <w:rFonts w:ascii="宋体"/>
                <w:bCs/>
                <w:szCs w:val="21"/>
                <w:u w:val="single"/>
              </w:rPr>
            </w:pPr>
            <w:r>
              <w:rPr>
                <w:rFonts w:hint="eastAsia" w:ascii="宋体"/>
                <w:bCs/>
                <w:szCs w:val="21"/>
              </w:rPr>
              <w:t>小写：</w:t>
            </w:r>
            <w:r>
              <w:rPr>
                <w:rFonts w:hint="eastAsia" w:ascii="宋体"/>
                <w:bCs/>
                <w:szCs w:val="21"/>
                <w:u w:val="single"/>
              </w:rPr>
              <w:t xml:space="preserve">                                 </w:t>
            </w:r>
          </w:p>
          <w:p w14:paraId="46B49BE1">
            <w:pPr>
              <w:spacing w:line="360" w:lineRule="auto"/>
              <w:rPr>
                <w:rFonts w:hint="eastAsia" w:ascii="宋体"/>
                <w:bCs/>
                <w:szCs w:val="21"/>
                <w:u w:val="single"/>
              </w:rPr>
            </w:pPr>
            <w:r>
              <w:rPr>
                <w:rFonts w:hint="eastAsia" w:ascii="宋体"/>
                <w:bCs/>
                <w:szCs w:val="21"/>
              </w:rPr>
              <w:t>大写：</w:t>
            </w:r>
            <w:r>
              <w:rPr>
                <w:rFonts w:hint="eastAsia" w:ascii="宋体"/>
                <w:bCs/>
                <w:szCs w:val="21"/>
                <w:lang w:eastAsia="zh-CN"/>
              </w:rPr>
              <w:t>百分之</w:t>
            </w:r>
            <w:r>
              <w:rPr>
                <w:rFonts w:hint="eastAsia" w:ascii="宋体"/>
                <w:bCs/>
                <w:szCs w:val="21"/>
                <w:u w:val="single"/>
              </w:rPr>
              <w:t xml:space="preserve">                                    </w:t>
            </w:r>
          </w:p>
        </w:tc>
        <w:tc>
          <w:tcPr>
            <w:tcW w:w="2749" w:type="dxa"/>
            <w:tcBorders>
              <w:top w:val="double" w:color="auto" w:sz="4" w:space="0"/>
              <w:bottom w:val="single" w:color="auto" w:sz="4" w:space="0"/>
            </w:tcBorders>
            <w:noWrap w:val="0"/>
            <w:vAlign w:val="center"/>
          </w:tcPr>
          <w:p w14:paraId="15E509F7">
            <w:pPr>
              <w:spacing w:line="360" w:lineRule="auto"/>
              <w:jc w:val="center"/>
              <w:rPr>
                <w:rFonts w:hint="default" w:ascii="宋体" w:eastAsia="宋体"/>
                <w:bCs/>
                <w:szCs w:val="21"/>
                <w:lang w:val="en-US" w:eastAsia="zh-CN"/>
              </w:rPr>
            </w:pPr>
            <w:r>
              <w:rPr>
                <w:rFonts w:hint="eastAsia" w:ascii="宋体"/>
                <w:bCs/>
                <w:szCs w:val="21"/>
                <w:lang w:val="en-US" w:eastAsia="zh-CN"/>
              </w:rPr>
              <w:t>自合同签订之日起一年</w:t>
            </w:r>
          </w:p>
        </w:tc>
      </w:tr>
    </w:tbl>
    <w:p w14:paraId="3890A0FC">
      <w:pPr>
        <w:spacing w:line="360" w:lineRule="auto"/>
        <w:ind w:firstLine="0" w:firstLineChars="0"/>
        <w:rPr>
          <w:rFonts w:hint="eastAsia" w:eastAsia="宋体"/>
          <w:spacing w:val="4"/>
          <w:sz w:val="22"/>
          <w:szCs w:val="22"/>
          <w:lang w:val="en-US" w:eastAsia="zh-CN"/>
        </w:rPr>
      </w:pPr>
      <w:r>
        <w:rPr>
          <w:rFonts w:hint="eastAsia"/>
          <w:spacing w:val="4"/>
          <w:sz w:val="22"/>
          <w:szCs w:val="22"/>
          <w:lang w:eastAsia="zh-CN"/>
        </w:rPr>
        <w:t>注：报价折率参考，如报价折率为</w:t>
      </w:r>
      <w:r>
        <w:rPr>
          <w:rFonts w:hint="eastAsia"/>
          <w:spacing w:val="4"/>
          <w:sz w:val="22"/>
          <w:szCs w:val="22"/>
          <w:lang w:val="en-US" w:eastAsia="zh-CN"/>
        </w:rPr>
        <w:t>80.00%，则大写应为百分之捌拾点零零；</w:t>
      </w:r>
      <w:r>
        <w:rPr>
          <w:rFonts w:hint="eastAsia"/>
          <w:spacing w:val="4"/>
          <w:sz w:val="22"/>
          <w:szCs w:val="22"/>
          <w:lang w:eastAsia="zh-CN"/>
        </w:rPr>
        <w:t>如报价折率为</w:t>
      </w:r>
      <w:r>
        <w:rPr>
          <w:rFonts w:hint="eastAsia"/>
          <w:spacing w:val="4"/>
          <w:sz w:val="22"/>
          <w:szCs w:val="22"/>
          <w:lang w:val="en-US" w:eastAsia="zh-CN"/>
        </w:rPr>
        <w:t>82.35%，则大写应为百分之捌拾贰点叁伍。</w:t>
      </w:r>
    </w:p>
    <w:p w14:paraId="3DF43692">
      <w:pPr>
        <w:spacing w:line="360" w:lineRule="auto"/>
        <w:rPr>
          <w:rFonts w:hint="eastAsia" w:ascii="宋体" w:hAnsi="宋体"/>
          <w:lang w:val="en-US" w:eastAsia="zh-CN"/>
        </w:rPr>
      </w:pPr>
    </w:p>
    <w:p w14:paraId="65C8B7E5">
      <w:pPr>
        <w:spacing w:line="360" w:lineRule="auto"/>
        <w:rPr>
          <w:rFonts w:hint="eastAsia" w:ascii="宋体" w:hAnsi="宋体"/>
          <w:lang w:val="en-US" w:eastAsia="zh-CN"/>
        </w:rPr>
      </w:pPr>
    </w:p>
    <w:p w14:paraId="43DB80F6">
      <w:pPr>
        <w:spacing w:line="360" w:lineRule="auto"/>
        <w:rPr>
          <w:rFonts w:hint="eastAsia" w:ascii="宋体" w:hAnsi="宋体"/>
          <w:u w:val="single"/>
        </w:rPr>
      </w:pPr>
      <w:r>
        <w:rPr>
          <w:rFonts w:hint="eastAsia" w:ascii="宋体" w:hAnsi="宋体"/>
          <w:lang w:val="en-US" w:eastAsia="zh-CN"/>
        </w:rPr>
        <w:t>报价人</w:t>
      </w:r>
      <w:r>
        <w:rPr>
          <w:rFonts w:hint="eastAsia"/>
          <w:spacing w:val="4"/>
        </w:rPr>
        <w:t>名称（盖公章）：</w:t>
      </w:r>
      <w:r>
        <w:rPr>
          <w:rFonts w:hint="eastAsia"/>
          <w:spacing w:val="4"/>
          <w:u w:val="single"/>
        </w:rPr>
        <w:t xml:space="preserve">                             </w:t>
      </w:r>
    </w:p>
    <w:p w14:paraId="55557E6E">
      <w:pPr>
        <w:spacing w:line="360" w:lineRule="auto"/>
        <w:rPr>
          <w:rFonts w:hint="eastAsia"/>
          <w:spacing w:val="4"/>
        </w:rPr>
      </w:pPr>
    </w:p>
    <w:p w14:paraId="6586BC0A">
      <w:pPr>
        <w:spacing w:line="360" w:lineRule="auto"/>
        <w:rPr>
          <w:rFonts w:hint="eastAsia"/>
          <w:spacing w:val="4"/>
        </w:rPr>
      </w:pPr>
      <w:r>
        <w:rPr>
          <w:rFonts w:hint="eastAsia" w:ascii="宋体"/>
        </w:rPr>
        <w:t>法定代表人或</w:t>
      </w:r>
      <w:r>
        <w:rPr>
          <w:rFonts w:hint="eastAsia" w:ascii="宋体" w:hAnsi="宋体"/>
        </w:rPr>
        <w:t>授权代表（签名或盖章）：</w:t>
      </w:r>
      <w:r>
        <w:rPr>
          <w:spacing w:val="4"/>
          <w:u w:val="single"/>
        </w:rPr>
        <w:t xml:space="preserve">             </w:t>
      </w:r>
      <w:r>
        <w:rPr>
          <w:spacing w:val="4"/>
        </w:rPr>
        <w:t xml:space="preserve"> </w:t>
      </w:r>
    </w:p>
    <w:p w14:paraId="7ACBCAD8">
      <w:pPr>
        <w:spacing w:line="360" w:lineRule="auto"/>
        <w:rPr>
          <w:rFonts w:hint="eastAsia"/>
          <w:spacing w:val="4"/>
        </w:rPr>
      </w:pPr>
    </w:p>
    <w:p w14:paraId="7AD8BF52">
      <w:pPr>
        <w:spacing w:line="360" w:lineRule="auto"/>
        <w:rPr>
          <w:rFonts w:hint="eastAsia"/>
          <w:spacing w:val="4"/>
        </w:rPr>
      </w:pPr>
      <w:r>
        <w:rPr>
          <w:rFonts w:hint="eastAsia"/>
          <w:spacing w:val="4"/>
        </w:rPr>
        <w:t>职务：</w:t>
      </w:r>
      <w:r>
        <w:rPr>
          <w:spacing w:val="4"/>
          <w:u w:val="single"/>
        </w:rPr>
        <w:t xml:space="preserve">        </w:t>
      </w:r>
      <w:r>
        <w:rPr>
          <w:spacing w:val="4"/>
        </w:rPr>
        <w:t xml:space="preserve"> </w:t>
      </w:r>
      <w:r>
        <w:rPr>
          <w:rFonts w:hint="eastAsia"/>
          <w:spacing w:val="4"/>
        </w:rPr>
        <w:t>日期</w:t>
      </w:r>
      <w:r>
        <w:rPr>
          <w:spacing w:val="4"/>
          <w:u w:val="single"/>
        </w:rPr>
        <w:t xml:space="preserve">         </w:t>
      </w:r>
    </w:p>
    <w:p w14:paraId="7EC69B1B">
      <w:pPr>
        <w:spacing w:line="360" w:lineRule="auto"/>
        <w:rPr>
          <w:rFonts w:hint="eastAsia" w:ascii="宋体" w:hAnsi="宋体"/>
          <w:b/>
          <w:bCs/>
          <w:sz w:val="28"/>
        </w:rPr>
      </w:pPr>
    </w:p>
    <w:p w14:paraId="68DE4C87">
      <w:pPr>
        <w:spacing w:line="360" w:lineRule="auto"/>
        <w:rPr>
          <w:rFonts w:hint="eastAsia" w:ascii="宋体" w:hAnsi="宋体"/>
          <w:b/>
          <w:bCs/>
          <w:szCs w:val="21"/>
        </w:rPr>
      </w:pPr>
      <w:r>
        <w:rPr>
          <w:rFonts w:hint="eastAsia" w:ascii="宋体" w:hAnsi="宋体"/>
          <w:b/>
          <w:bCs/>
          <w:szCs w:val="21"/>
        </w:rPr>
        <w:t>备注：</w:t>
      </w:r>
    </w:p>
    <w:p w14:paraId="04DC4BF4">
      <w:pPr>
        <w:numPr>
          <w:ilvl w:val="0"/>
          <w:numId w:val="0"/>
        </w:numPr>
        <w:tabs>
          <w:tab w:val="left" w:pos="360"/>
        </w:tabs>
        <w:snapToGrid w:val="0"/>
        <w:spacing w:line="360" w:lineRule="auto"/>
        <w:ind w:left="0" w:firstLine="0"/>
        <w:rPr>
          <w:rFonts w:hint="eastAsia" w:ascii="宋体" w:hAnsi="宋体" w:eastAsia="宋体" w:cs="宋体"/>
          <w:b/>
          <w:bCs/>
          <w:szCs w:val="21"/>
        </w:rPr>
      </w:pPr>
      <w:r>
        <w:rPr>
          <w:rFonts w:hint="eastAsia" w:ascii="宋体" w:hAnsi="宋体" w:eastAsia="宋体" w:cs="宋体"/>
          <w:b/>
          <w:lang w:val="en-US" w:eastAsia="zh-CN"/>
        </w:rPr>
        <w:t>1.</w:t>
      </w:r>
      <w:r>
        <w:rPr>
          <w:rFonts w:hint="eastAsia" w:ascii="宋体" w:hAnsi="宋体" w:eastAsia="宋体" w:cs="宋体"/>
          <w:b/>
        </w:rPr>
        <w:t>此表内投标报价为最终价，投标文件内不得含有任何对本报价进行修改的其他说明或资料，否则为无效投标</w:t>
      </w:r>
      <w:r>
        <w:rPr>
          <w:rFonts w:hint="eastAsia" w:ascii="宋体" w:hAnsi="宋体" w:eastAsia="宋体" w:cs="宋体"/>
          <w:b/>
          <w:bCs/>
          <w:szCs w:val="21"/>
        </w:rPr>
        <w:t>。</w:t>
      </w:r>
    </w:p>
    <w:p w14:paraId="0A605990">
      <w:pPr>
        <w:pStyle w:val="2"/>
        <w:rPr>
          <w:rFonts w:hint="eastAsia"/>
          <w:lang w:val="en-US" w:eastAsia="zh-CN"/>
        </w:rPr>
        <w:sectPr>
          <w:pgSz w:w="12240" w:h="15840"/>
          <w:pgMar w:top="1400" w:right="1680" w:bottom="1120" w:left="1700" w:header="0" w:footer="921" w:gutter="0"/>
          <w:cols w:space="720" w:num="1"/>
        </w:sectPr>
      </w:pPr>
    </w:p>
    <w:p w14:paraId="68823E1D">
      <w:pPr>
        <w:rPr>
          <w:rFonts w:hint="eastAsia" w:ascii="宋体" w:hAnsi="宋体"/>
          <w:b/>
          <w:color w:val="000000"/>
          <w:spacing w:val="-1"/>
          <w:sz w:val="30"/>
          <w:lang w:val="en-US" w:eastAsia="zh-CN"/>
        </w:rPr>
      </w:pPr>
    </w:p>
    <w:p w14:paraId="7095E386">
      <w:pPr>
        <w:spacing w:line="360" w:lineRule="auto"/>
        <w:rPr>
          <w:rFonts w:hint="eastAsia" w:ascii="宋体" w:hAnsi="宋体"/>
          <w:b/>
          <w:color w:val="000000"/>
          <w:spacing w:val="-1"/>
          <w:sz w:val="30"/>
          <w:lang w:val="en-US" w:eastAsia="zh-CN"/>
        </w:rPr>
      </w:pPr>
    </w:p>
    <w:p w14:paraId="26F42B8F">
      <w:pPr>
        <w:spacing w:line="360" w:lineRule="auto"/>
        <w:rPr>
          <w:rFonts w:hint="eastAsia" w:ascii="宋体" w:hAnsi="宋体"/>
          <w:b/>
          <w:color w:val="000000"/>
          <w:spacing w:val="-1"/>
          <w:sz w:val="30"/>
        </w:rPr>
      </w:pPr>
      <w:r>
        <w:rPr>
          <w:rFonts w:hint="eastAsia" w:ascii="宋体" w:hAnsi="宋体"/>
          <w:b/>
          <w:color w:val="000000"/>
          <w:spacing w:val="-1"/>
          <w:sz w:val="30"/>
          <w:lang w:val="en-US" w:eastAsia="zh-CN"/>
        </w:rPr>
        <w:t>二</w:t>
      </w:r>
      <w:r>
        <w:rPr>
          <w:rFonts w:hint="eastAsia" w:ascii="宋体" w:hAnsi="宋体"/>
          <w:b/>
          <w:color w:val="000000"/>
          <w:spacing w:val="-1"/>
          <w:sz w:val="30"/>
        </w:rPr>
        <w:t>、</w:t>
      </w:r>
      <w:r>
        <w:rPr>
          <w:rFonts w:hint="eastAsia" w:ascii="宋体" w:hAnsi="宋体"/>
          <w:b/>
          <w:color w:val="000000"/>
          <w:spacing w:val="-1"/>
          <w:sz w:val="30"/>
          <w:lang w:eastAsia="zh-CN"/>
        </w:rPr>
        <w:t>（</w:t>
      </w:r>
      <w:r>
        <w:rPr>
          <w:rFonts w:hint="eastAsia" w:ascii="宋体" w:hAnsi="宋体"/>
          <w:b/>
          <w:color w:val="000000"/>
          <w:spacing w:val="-1"/>
          <w:sz w:val="30"/>
          <w:lang w:val="en-US" w:eastAsia="zh-CN"/>
        </w:rPr>
        <w:t>1</w:t>
      </w:r>
      <w:r>
        <w:rPr>
          <w:rFonts w:hint="eastAsia" w:ascii="宋体" w:hAnsi="宋体"/>
          <w:b/>
          <w:color w:val="000000"/>
          <w:spacing w:val="-1"/>
          <w:sz w:val="30"/>
          <w:lang w:eastAsia="zh-CN"/>
        </w:rPr>
        <w:t>）</w:t>
      </w:r>
      <w:r>
        <w:rPr>
          <w:rFonts w:hint="eastAsia" w:ascii="宋体" w:hAnsi="宋体"/>
          <w:b/>
          <w:color w:val="000000"/>
          <w:spacing w:val="-1"/>
          <w:sz w:val="30"/>
        </w:rPr>
        <w:t>营业执照复印件</w:t>
      </w:r>
    </w:p>
    <w:p w14:paraId="7D69135C">
      <w:pPr>
        <w:spacing w:line="360" w:lineRule="auto"/>
        <w:ind w:firstLine="420" w:firstLineChars="200"/>
        <w:rPr>
          <w:rFonts w:hint="eastAsia" w:hAnsi="宋体"/>
          <w:color w:val="auto"/>
          <w:spacing w:val="-3"/>
          <w:sz w:val="21"/>
          <w:szCs w:val="21"/>
          <w:highlight w:val="none"/>
        </w:rPr>
        <w:sectPr>
          <w:pgSz w:w="12240" w:h="15840"/>
          <w:pgMar w:top="1400" w:right="1680" w:bottom="1120" w:left="1700" w:header="0" w:footer="921" w:gutter="0"/>
          <w:cols w:space="720" w:num="1"/>
        </w:sectPr>
      </w:pPr>
      <w:r>
        <w:rPr>
          <w:rFonts w:hint="eastAsia" w:hAnsi="宋体"/>
          <w:color w:val="auto"/>
          <w:sz w:val="21"/>
          <w:szCs w:val="21"/>
          <w:highlight w:val="none"/>
        </w:rPr>
        <w:t>投标人必须提供营业执照复印件并加盖公章。</w:t>
      </w:r>
      <w:r>
        <w:rPr>
          <w:rFonts w:hint="eastAsia" w:hAnsi="宋体"/>
          <w:color w:val="auto"/>
          <w:spacing w:val="9"/>
          <w:sz w:val="21"/>
          <w:szCs w:val="21"/>
          <w:highlight w:val="none"/>
        </w:rPr>
        <w:t>（投标人属于法人分支机构投标的，须提供具有法人资格的总公司的营业执照副本复印件及总公司开具的授权书复印件并加盖总公司公章，总公司可就本项目或此类项目在一定范围及时间内出具授权书）。</w:t>
      </w:r>
    </w:p>
    <w:p w14:paraId="6E977FC3">
      <w:pPr>
        <w:rPr>
          <w:rFonts w:hint="eastAsia"/>
        </w:rPr>
      </w:pPr>
    </w:p>
    <w:p w14:paraId="6F39F0EA">
      <w:pPr>
        <w:spacing w:line="360" w:lineRule="auto"/>
        <w:rPr>
          <w:rFonts w:hint="eastAsia" w:ascii="宋体" w:hAnsi="宋体"/>
          <w:b/>
          <w:color w:val="000000"/>
          <w:spacing w:val="-1"/>
          <w:sz w:val="30"/>
        </w:rPr>
      </w:pPr>
      <w:bookmarkStart w:id="0" w:name="_Toc21191"/>
      <w:r>
        <w:rPr>
          <w:rFonts w:hint="eastAsia" w:ascii="宋体" w:hAnsi="宋体"/>
          <w:b/>
          <w:color w:val="000000"/>
          <w:spacing w:val="-1"/>
          <w:sz w:val="30"/>
          <w:lang w:eastAsia="zh-CN"/>
        </w:rPr>
        <w:t>（</w:t>
      </w:r>
      <w:r>
        <w:rPr>
          <w:rFonts w:hint="eastAsia" w:ascii="宋体" w:hAnsi="宋体"/>
          <w:b/>
          <w:color w:val="000000"/>
          <w:spacing w:val="-1"/>
          <w:sz w:val="30"/>
          <w:lang w:val="en-US" w:eastAsia="zh-CN"/>
        </w:rPr>
        <w:t>2</w:t>
      </w:r>
      <w:r>
        <w:rPr>
          <w:rFonts w:hint="eastAsia" w:ascii="宋体" w:hAnsi="宋体"/>
          <w:b/>
          <w:color w:val="000000"/>
          <w:spacing w:val="-1"/>
          <w:sz w:val="30"/>
          <w:lang w:eastAsia="zh-CN"/>
        </w:rPr>
        <w:t>）</w:t>
      </w:r>
      <w:r>
        <w:rPr>
          <w:rFonts w:hint="eastAsia" w:ascii="宋体" w:hAnsi="宋体"/>
          <w:b/>
          <w:color w:val="000000"/>
          <w:spacing w:val="-1"/>
          <w:sz w:val="30"/>
        </w:rPr>
        <w:t>近三年完成的成功案例业绩证明（不少于3项）</w:t>
      </w:r>
    </w:p>
    <w:p w14:paraId="0E47D3E9">
      <w:pPr>
        <w:spacing w:line="360" w:lineRule="auto"/>
        <w:ind w:firstLine="420" w:firstLineChars="200"/>
        <w:rPr>
          <w:rFonts w:hint="eastAsia" w:hAnsi="宋体"/>
          <w:color w:val="auto"/>
          <w:spacing w:val="-3"/>
          <w:sz w:val="21"/>
          <w:szCs w:val="21"/>
          <w:highlight w:val="none"/>
        </w:rPr>
        <w:sectPr>
          <w:footerReference r:id="rId4" w:type="default"/>
          <w:pgSz w:w="12240" w:h="15840"/>
          <w:pgMar w:top="1400" w:right="1680" w:bottom="1120" w:left="1700" w:header="0" w:footer="921" w:gutter="0"/>
          <w:cols w:space="720" w:num="1"/>
        </w:sectPr>
      </w:pPr>
      <w:r>
        <w:rPr>
          <w:rFonts w:hint="eastAsia" w:hAnsi="宋体"/>
          <w:color w:val="auto"/>
          <w:sz w:val="21"/>
          <w:szCs w:val="21"/>
          <w:highlight w:val="none"/>
        </w:rPr>
        <w:t>提供至少3个与政府机关单位、事业单位或国有企业的成功案例业绩证明，并且提供案例业绩完整的资料（包括但不限于合同首页和签署页、详细的设计方案（如有）、设计稿、最终成品照片或展示物、客户推荐信或评价证明（如有））</w:t>
      </w:r>
      <w:r>
        <w:rPr>
          <w:rFonts w:hint="eastAsia" w:hAnsi="宋体"/>
          <w:color w:val="auto"/>
          <w:spacing w:val="9"/>
          <w:sz w:val="21"/>
          <w:szCs w:val="21"/>
          <w:highlight w:val="none"/>
        </w:rPr>
        <w:t>。</w:t>
      </w:r>
    </w:p>
    <w:p w14:paraId="632FFC83">
      <w:pPr>
        <w:spacing w:line="360" w:lineRule="auto"/>
        <w:rPr>
          <w:rFonts w:hint="eastAsia" w:ascii="宋体" w:hAnsi="宋体"/>
          <w:b/>
          <w:color w:val="000000"/>
          <w:spacing w:val="-1"/>
          <w:sz w:val="30"/>
        </w:rPr>
      </w:pPr>
      <w:r>
        <w:rPr>
          <w:rFonts w:hint="eastAsia" w:ascii="宋体" w:hAnsi="宋体"/>
          <w:b/>
          <w:color w:val="000000"/>
          <w:spacing w:val="-1"/>
          <w:sz w:val="30"/>
          <w:lang w:eastAsia="zh-CN"/>
        </w:rPr>
        <w:t>（</w:t>
      </w:r>
      <w:r>
        <w:rPr>
          <w:rFonts w:hint="eastAsia" w:ascii="宋体" w:hAnsi="宋体"/>
          <w:b/>
          <w:color w:val="000000"/>
          <w:spacing w:val="-1"/>
          <w:sz w:val="30"/>
          <w:lang w:val="en-US" w:eastAsia="zh-CN"/>
        </w:rPr>
        <w:t>3</w:t>
      </w:r>
      <w:r>
        <w:rPr>
          <w:rFonts w:hint="eastAsia" w:ascii="宋体" w:hAnsi="宋体"/>
          <w:b/>
          <w:color w:val="000000"/>
          <w:spacing w:val="-1"/>
          <w:sz w:val="30"/>
          <w:lang w:eastAsia="zh-CN"/>
        </w:rPr>
        <w:t>）</w:t>
      </w:r>
      <w:r>
        <w:rPr>
          <w:rFonts w:hint="eastAsia" w:ascii="宋体" w:hAnsi="宋体"/>
          <w:b/>
          <w:color w:val="000000"/>
          <w:spacing w:val="-1"/>
          <w:sz w:val="30"/>
        </w:rPr>
        <w:t>具有履行合同所必需的设备和专业技术能力</w:t>
      </w:r>
    </w:p>
    <w:p w14:paraId="4D415F23">
      <w:pPr>
        <w:spacing w:line="360" w:lineRule="auto"/>
        <w:ind w:firstLine="420" w:firstLineChars="200"/>
        <w:rPr>
          <w:rFonts w:hint="eastAsia" w:ascii="宋体" w:hAnsi="宋体" w:cs="宋体"/>
          <w:b/>
          <w:kern w:val="1"/>
          <w:sz w:val="28"/>
        </w:rPr>
      </w:pPr>
      <w:r>
        <w:rPr>
          <w:rFonts w:hint="eastAsia" w:hAnsi="宋体"/>
          <w:color w:val="auto"/>
          <w:sz w:val="21"/>
          <w:szCs w:val="21"/>
          <w:highlight w:val="none"/>
          <w:lang w:val="en-US" w:eastAsia="zh-CN"/>
        </w:rPr>
        <w:t>提供本项目广告用品所必须的设备和专业技术能力证明</w:t>
      </w:r>
      <w:r>
        <w:rPr>
          <w:rFonts w:hint="eastAsia" w:hAnsi="宋体"/>
          <w:color w:val="auto"/>
          <w:sz w:val="21"/>
          <w:szCs w:val="21"/>
          <w:highlight w:val="none"/>
        </w:rPr>
        <w:t>，</w:t>
      </w:r>
      <w:r>
        <w:rPr>
          <w:rFonts w:hint="eastAsia" w:hAnsi="宋体"/>
          <w:color w:val="auto"/>
          <w:sz w:val="21"/>
          <w:szCs w:val="21"/>
          <w:highlight w:val="none"/>
          <w:lang w:val="en-US" w:eastAsia="zh-CN"/>
        </w:rPr>
        <w:t>包括不限于印刷设备、喷绘设备、雕刻设备（如有）等，</w:t>
      </w:r>
      <w:r>
        <w:rPr>
          <w:rFonts w:hint="eastAsia" w:hAnsi="宋体"/>
          <w:color w:val="auto"/>
          <w:sz w:val="21"/>
          <w:szCs w:val="21"/>
          <w:highlight w:val="none"/>
        </w:rPr>
        <w:t>提供相应证明材料</w:t>
      </w:r>
      <w:r>
        <w:rPr>
          <w:rFonts w:hint="eastAsia" w:hAnsi="宋体"/>
          <w:color w:val="auto"/>
          <w:spacing w:val="9"/>
          <w:sz w:val="21"/>
          <w:szCs w:val="21"/>
          <w:highlight w:val="none"/>
        </w:rPr>
        <w:t>。</w:t>
      </w:r>
      <w:r>
        <w:rPr>
          <w:rFonts w:hint="eastAsia" w:ascii="宋体" w:hAnsi="宋体" w:cs="宋体"/>
          <w:b/>
          <w:kern w:val="1"/>
          <w:sz w:val="28"/>
        </w:rPr>
        <w:br w:type="page"/>
      </w:r>
      <w:bookmarkEnd w:id="0"/>
      <w:bookmarkStart w:id="1" w:name="_Toc16169"/>
      <w:bookmarkEnd w:id="1"/>
      <w:bookmarkStart w:id="2" w:name="_Toc27882"/>
      <w:bookmarkEnd w:id="2"/>
      <w:bookmarkStart w:id="3" w:name="_Toc12907"/>
      <w:bookmarkEnd w:id="3"/>
      <w:bookmarkStart w:id="4" w:name="_Toc10852"/>
      <w:bookmarkEnd w:id="4"/>
      <w:bookmarkStart w:id="5" w:name="_Toc2902"/>
      <w:bookmarkEnd w:id="5"/>
      <w:bookmarkStart w:id="6" w:name="_Toc11551"/>
      <w:bookmarkEnd w:id="6"/>
      <w:bookmarkStart w:id="7" w:name="_Toc258086590"/>
      <w:bookmarkEnd w:id="7"/>
      <w:r>
        <w:rPr>
          <w:rFonts w:hint="eastAsia" w:ascii="宋体" w:hAnsi="宋体"/>
          <w:b/>
          <w:color w:val="000000"/>
          <w:spacing w:val="-1"/>
          <w:sz w:val="30"/>
          <w:lang w:val="en-US" w:eastAsia="zh-CN"/>
        </w:rPr>
        <w:t>三</w:t>
      </w:r>
      <w:r>
        <w:rPr>
          <w:rFonts w:hint="eastAsia" w:ascii="宋体" w:hAnsi="宋体"/>
          <w:b/>
          <w:color w:val="000000"/>
          <w:spacing w:val="-1"/>
          <w:sz w:val="30"/>
        </w:rPr>
        <w:t>、法定代表人/授权代理人资格证明格式</w:t>
      </w:r>
    </w:p>
    <w:p w14:paraId="6D9A53C0">
      <w:pPr>
        <w:jc w:val="center"/>
        <w:rPr>
          <w:rFonts w:hint="eastAsia" w:ascii="宋体" w:hAnsi="宋体" w:cs="宋体"/>
          <w:b/>
          <w:bCs/>
          <w:sz w:val="28"/>
          <w:szCs w:val="28"/>
        </w:rPr>
      </w:pPr>
    </w:p>
    <w:p w14:paraId="514A2327">
      <w:pPr>
        <w:jc w:val="center"/>
        <w:rPr>
          <w:rFonts w:hint="eastAsia"/>
        </w:rPr>
      </w:pPr>
      <w:r>
        <w:rPr>
          <w:rFonts w:hint="eastAsia" w:ascii="宋体" w:hAnsi="宋体" w:cs="宋体"/>
          <w:b/>
          <w:bCs/>
          <w:sz w:val="28"/>
          <w:szCs w:val="28"/>
        </w:rPr>
        <w:t>法定代表人/授权代理人授权书</w:t>
      </w:r>
    </w:p>
    <w:p w14:paraId="25A21593">
      <w:pPr>
        <w:spacing w:line="360" w:lineRule="auto"/>
        <w:rPr>
          <w:rFonts w:hint="eastAsia" w:ascii="宋体" w:hAnsi="宋体" w:cs="宋体"/>
          <w:b/>
          <w:kern w:val="1"/>
          <w:szCs w:val="21"/>
          <w:u w:val="single"/>
        </w:rPr>
      </w:pPr>
    </w:p>
    <w:p w14:paraId="08831C59">
      <w:pPr>
        <w:spacing w:line="360" w:lineRule="auto"/>
        <w:rPr>
          <w:rFonts w:hint="eastAsia" w:ascii="宋体" w:hAnsi="宋体" w:cs="宋体"/>
          <w:kern w:val="1"/>
        </w:rPr>
      </w:pPr>
      <w:r>
        <w:rPr>
          <w:rFonts w:hint="eastAsia" w:ascii="宋体" w:hAnsi="宋体" w:eastAsia="宋体" w:cs="Times New Roman"/>
          <w:bCs/>
          <w:color w:val="000000"/>
          <w:spacing w:val="-5"/>
          <w:u w:val="single"/>
        </w:rPr>
        <w:t>致:</w:t>
      </w:r>
      <w:r>
        <w:rPr>
          <w:rFonts w:hint="eastAsia" w:ascii="宋体" w:hAnsi="宋体" w:eastAsia="宋体" w:cs="Times New Roman"/>
          <w:bCs/>
          <w:color w:val="000000"/>
          <w:spacing w:val="-5"/>
          <w:u w:val="single"/>
          <w:lang w:val="en-US" w:eastAsia="zh-CN"/>
        </w:rPr>
        <w:t>佛山市三水投资发展集团有限公司</w:t>
      </w:r>
    </w:p>
    <w:p w14:paraId="205092EB">
      <w:pPr>
        <w:spacing w:line="360" w:lineRule="auto"/>
        <w:rPr>
          <w:rFonts w:hint="eastAsia" w:ascii="宋体" w:hAnsi="宋体" w:cs="宋体"/>
          <w:kern w:val="1"/>
        </w:rPr>
      </w:pPr>
    </w:p>
    <w:p w14:paraId="18BEE161">
      <w:pPr>
        <w:spacing w:line="360" w:lineRule="auto"/>
        <w:rPr>
          <w:rFonts w:hint="eastAsia" w:ascii="宋体" w:hAnsi="宋体" w:cs="宋体"/>
          <w:kern w:val="1"/>
          <w:u w:val="single"/>
        </w:rPr>
      </w:pPr>
      <w:r>
        <w:rPr>
          <w:rFonts w:hint="eastAsia" w:ascii="宋体" w:hAnsi="宋体" w:cs="宋体"/>
          <w:kern w:val="1"/>
        </w:rPr>
        <w:t xml:space="preserve">    本授权书委托书声明：我</w:t>
      </w:r>
      <w:r>
        <w:rPr>
          <w:rFonts w:hint="eastAsia" w:ascii="宋体" w:hAnsi="宋体" w:cs="宋体"/>
          <w:kern w:val="1"/>
          <w:u w:val="single"/>
        </w:rPr>
        <w:t xml:space="preserve">          </w:t>
      </w:r>
      <w:r>
        <w:rPr>
          <w:rFonts w:hint="eastAsia" w:ascii="宋体" w:hAnsi="宋体" w:cs="宋体"/>
          <w:kern w:val="1"/>
        </w:rPr>
        <w:t>(姓名)系</w:t>
      </w:r>
      <w:r>
        <w:rPr>
          <w:rFonts w:hint="eastAsia" w:ascii="宋体" w:hAnsi="宋体" w:cs="宋体"/>
          <w:kern w:val="1"/>
          <w:u w:val="single"/>
        </w:rPr>
        <w:t xml:space="preserve">                  </w:t>
      </w:r>
      <w:r>
        <w:rPr>
          <w:rFonts w:hint="eastAsia" w:ascii="宋体" w:hAnsi="宋体" w:cs="宋体"/>
          <w:kern w:val="1"/>
        </w:rPr>
        <w:t>(</w:t>
      </w:r>
      <w:r>
        <w:rPr>
          <w:rFonts w:hint="eastAsia" w:ascii="宋体" w:hAnsi="宋体" w:cs="宋体"/>
          <w:kern w:val="1"/>
          <w:lang w:eastAsia="zh-CN"/>
        </w:rPr>
        <w:t>报价人</w:t>
      </w:r>
      <w:r>
        <w:rPr>
          <w:rFonts w:hint="eastAsia" w:ascii="宋体" w:hAnsi="宋体" w:cs="宋体"/>
          <w:kern w:val="1"/>
        </w:rPr>
        <w:t>名称)的法定代表人,现授权委托</w:t>
      </w:r>
      <w:r>
        <w:rPr>
          <w:rFonts w:hint="eastAsia" w:ascii="宋体" w:hAnsi="宋体" w:cs="宋体"/>
          <w:kern w:val="1"/>
          <w:u w:val="single"/>
        </w:rPr>
        <w:t xml:space="preserve">                </w:t>
      </w:r>
      <w:r>
        <w:rPr>
          <w:rFonts w:hint="eastAsia" w:ascii="宋体" w:hAnsi="宋体" w:cs="宋体"/>
          <w:kern w:val="1"/>
        </w:rPr>
        <w:t>(单位名称)的</w:t>
      </w:r>
      <w:r>
        <w:rPr>
          <w:rFonts w:hint="eastAsia" w:ascii="宋体" w:hAnsi="宋体" w:cs="宋体"/>
          <w:kern w:val="1"/>
          <w:u w:val="single"/>
        </w:rPr>
        <w:t xml:space="preserve">          </w:t>
      </w:r>
      <w:r>
        <w:rPr>
          <w:rFonts w:hint="eastAsia" w:ascii="宋体" w:hAnsi="宋体" w:cs="宋体"/>
          <w:kern w:val="1"/>
        </w:rPr>
        <w:t>(姓名)为我公司代理人，以本公司的名义参加</w:t>
      </w:r>
      <w:r>
        <w:rPr>
          <w:rFonts w:hint="eastAsia" w:ascii="宋体" w:hAnsi="宋体" w:eastAsia="宋体" w:cs="Times New Roman"/>
          <w:bCs/>
          <w:color w:val="000000"/>
          <w:spacing w:val="-5"/>
          <w:u w:val="single"/>
          <w:lang w:val="en-US" w:eastAsia="zh-CN"/>
        </w:rPr>
        <w:t>佛山市三水投资发展集团有限公司</w:t>
      </w:r>
      <w:r>
        <w:rPr>
          <w:rFonts w:hint="eastAsia" w:ascii="宋体" w:hAnsi="宋体" w:cs="宋体"/>
          <w:kern w:val="1"/>
          <w:u w:val="single"/>
        </w:rPr>
        <w:t>组织的</w:t>
      </w:r>
      <w:r>
        <w:rPr>
          <w:rFonts w:hint="eastAsia" w:ascii="宋体" w:hAnsi="宋体" w:cs="宋体"/>
          <w:kern w:val="1"/>
          <w:szCs w:val="21"/>
          <w:u w:val="single"/>
        </w:rPr>
        <w:t xml:space="preserve">    （项目名称）　　</w:t>
      </w:r>
      <w:r>
        <w:rPr>
          <w:rFonts w:hint="eastAsia" w:ascii="宋体" w:hAnsi="宋体" w:cs="宋体"/>
          <w:kern w:val="1"/>
        </w:rPr>
        <w:t>的采购活动。代理人在询价过程中所签署的一切文件和处理与之有关的一切事务，我均予以承认。</w:t>
      </w:r>
    </w:p>
    <w:p w14:paraId="42DFB045">
      <w:pPr>
        <w:spacing w:line="360" w:lineRule="auto"/>
        <w:ind w:firstLine="420"/>
        <w:rPr>
          <w:rFonts w:hint="eastAsia" w:ascii="宋体" w:hAnsi="宋体" w:cs="宋体"/>
          <w:kern w:val="1"/>
        </w:rPr>
      </w:pPr>
      <w:r>
        <w:rPr>
          <w:rFonts w:hint="eastAsia" w:ascii="宋体" w:hAnsi="宋体" w:cs="宋体"/>
          <w:kern w:val="1"/>
        </w:rPr>
        <w:t>代理人无转委托权。</w:t>
      </w:r>
    </w:p>
    <w:p w14:paraId="1AA13754">
      <w:pPr>
        <w:spacing w:line="360" w:lineRule="auto"/>
        <w:ind w:firstLine="420"/>
        <w:rPr>
          <w:rFonts w:hint="eastAsia" w:ascii="宋体" w:hAnsi="宋体" w:cs="宋体"/>
          <w:kern w:val="1"/>
        </w:rPr>
      </w:pPr>
      <w:r>
        <w:rPr>
          <w:rFonts w:hint="eastAsia" w:ascii="宋体" w:hAnsi="宋体" w:cs="宋体"/>
          <w:kern w:val="1"/>
        </w:rPr>
        <w:t>特此委托。</w:t>
      </w:r>
    </w:p>
    <w:p w14:paraId="3552FEC5">
      <w:pPr>
        <w:spacing w:line="360" w:lineRule="auto"/>
        <w:ind w:firstLine="420"/>
        <w:rPr>
          <w:rFonts w:hint="eastAsia" w:ascii="宋体" w:hAnsi="宋体" w:cs="宋体"/>
          <w:kern w:val="1"/>
          <w:u w:val="single"/>
        </w:rPr>
      </w:pPr>
      <w:r>
        <w:rPr>
          <w:rFonts w:hint="eastAsia" w:ascii="宋体" w:hAnsi="宋体" w:cs="宋体"/>
          <w:kern w:val="1"/>
        </w:rPr>
        <w:t>代理人：</w:t>
      </w:r>
      <w:r>
        <w:rPr>
          <w:rFonts w:hint="eastAsia" w:ascii="宋体" w:hAnsi="宋体" w:cs="宋体"/>
          <w:kern w:val="1"/>
          <w:u w:val="single"/>
        </w:rPr>
        <w:t xml:space="preserve">              </w:t>
      </w:r>
      <w:r>
        <w:rPr>
          <w:rFonts w:hint="eastAsia" w:ascii="宋体" w:hAnsi="宋体" w:cs="宋体"/>
          <w:kern w:val="1"/>
        </w:rPr>
        <w:t>性别：</w:t>
      </w:r>
      <w:r>
        <w:rPr>
          <w:rFonts w:hint="eastAsia" w:ascii="宋体" w:hAnsi="宋体" w:cs="宋体"/>
          <w:kern w:val="1"/>
          <w:u w:val="single"/>
        </w:rPr>
        <w:t xml:space="preserve">           </w:t>
      </w:r>
      <w:r>
        <w:rPr>
          <w:rFonts w:hint="eastAsia" w:ascii="宋体" w:hAnsi="宋体" w:cs="宋体"/>
          <w:kern w:val="1"/>
        </w:rPr>
        <w:t xml:space="preserve">年龄： </w:t>
      </w:r>
      <w:r>
        <w:rPr>
          <w:rFonts w:hint="eastAsia" w:ascii="宋体" w:hAnsi="宋体" w:cs="宋体"/>
          <w:kern w:val="1"/>
          <w:u w:val="single"/>
        </w:rPr>
        <w:t xml:space="preserve">                   </w:t>
      </w:r>
    </w:p>
    <w:p w14:paraId="072BCE34">
      <w:pPr>
        <w:spacing w:line="360" w:lineRule="auto"/>
        <w:ind w:firstLine="420"/>
        <w:rPr>
          <w:rFonts w:hint="eastAsia" w:ascii="宋体" w:hAnsi="宋体" w:cs="宋体"/>
          <w:kern w:val="1"/>
          <w:u w:val="single"/>
        </w:rPr>
      </w:pPr>
      <w:r>
        <w:rPr>
          <w:rFonts w:hint="eastAsia" w:ascii="宋体" w:hAnsi="宋体" w:cs="宋体"/>
          <w:kern w:val="1"/>
        </w:rPr>
        <w:t>单位：</w:t>
      </w:r>
      <w:r>
        <w:rPr>
          <w:rFonts w:hint="eastAsia" w:ascii="宋体" w:hAnsi="宋体" w:cs="宋体"/>
          <w:kern w:val="1"/>
          <w:u w:val="single"/>
        </w:rPr>
        <w:t xml:space="preserve">                </w:t>
      </w:r>
      <w:r>
        <w:rPr>
          <w:rFonts w:hint="eastAsia" w:ascii="宋体" w:hAnsi="宋体" w:cs="宋体"/>
          <w:kern w:val="1"/>
        </w:rPr>
        <w:t>职务：</w:t>
      </w:r>
      <w:r>
        <w:rPr>
          <w:rFonts w:hint="eastAsia" w:ascii="宋体" w:hAnsi="宋体" w:cs="宋体"/>
          <w:kern w:val="1"/>
          <w:u w:val="single"/>
        </w:rPr>
        <w:t xml:space="preserve">           </w:t>
      </w:r>
      <w:r>
        <w:rPr>
          <w:rFonts w:hint="eastAsia" w:ascii="宋体" w:hAnsi="宋体" w:cs="宋体"/>
          <w:kern w:val="1"/>
          <w:lang w:eastAsia="zh-CN"/>
        </w:rPr>
        <w:t>电话</w:t>
      </w:r>
      <w:r>
        <w:rPr>
          <w:rFonts w:hint="eastAsia" w:ascii="宋体" w:hAnsi="宋体" w:cs="宋体"/>
          <w:kern w:val="1"/>
        </w:rPr>
        <w:t>：</w:t>
      </w:r>
      <w:r>
        <w:rPr>
          <w:rFonts w:hint="eastAsia" w:ascii="宋体" w:hAnsi="宋体" w:cs="宋体"/>
          <w:kern w:val="1"/>
          <w:lang w:val="en-US" w:eastAsia="zh-CN"/>
        </w:rPr>
        <w:t xml:space="preserve"> </w:t>
      </w:r>
      <w:r>
        <w:rPr>
          <w:rFonts w:hint="eastAsia" w:ascii="宋体" w:hAnsi="宋体" w:cs="宋体"/>
          <w:kern w:val="1"/>
          <w:u w:val="single"/>
        </w:rPr>
        <w:t xml:space="preserve">                 </w:t>
      </w:r>
    </w:p>
    <w:p w14:paraId="09FCB15E">
      <w:pPr>
        <w:spacing w:line="360" w:lineRule="auto"/>
        <w:ind w:firstLine="420"/>
        <w:rPr>
          <w:rFonts w:hint="eastAsia" w:ascii="宋体" w:hAnsi="宋体" w:cs="宋体"/>
          <w:kern w:val="1"/>
        </w:rPr>
      </w:pPr>
      <w:r>
        <w:rPr>
          <w:rFonts w:hint="eastAsia" w:ascii="宋体" w:hAnsi="宋体" w:cs="宋体"/>
          <w:kern w:val="1"/>
          <w:lang w:eastAsia="zh-CN"/>
        </w:rPr>
        <w:t>报价人</w:t>
      </w:r>
      <w:r>
        <w:rPr>
          <w:rFonts w:hint="eastAsia" w:ascii="宋体" w:hAnsi="宋体" w:cs="宋体"/>
          <w:kern w:val="1"/>
        </w:rPr>
        <w:t>名称（盖章）:</w:t>
      </w:r>
      <w:r>
        <w:rPr>
          <w:rFonts w:hint="eastAsia" w:ascii="宋体" w:hAnsi="宋体" w:cs="宋体"/>
          <w:kern w:val="1"/>
          <w:u w:val="single"/>
        </w:rPr>
        <w:t xml:space="preserve">                                        </w:t>
      </w:r>
      <w:r>
        <w:rPr>
          <w:rFonts w:hint="eastAsia" w:ascii="宋体" w:hAnsi="宋体" w:cs="宋体"/>
          <w:kern w:val="1"/>
        </w:rPr>
        <w:t xml:space="preserve">             </w:t>
      </w:r>
    </w:p>
    <w:p w14:paraId="3FCC7633">
      <w:pPr>
        <w:spacing w:line="360" w:lineRule="auto"/>
        <w:ind w:firstLine="420"/>
        <w:rPr>
          <w:rFonts w:hint="eastAsia" w:ascii="宋体" w:hAnsi="宋体" w:cs="宋体"/>
          <w:kern w:val="1"/>
          <w:u w:val="single"/>
        </w:rPr>
      </w:pPr>
      <w:r>
        <w:rPr>
          <w:rFonts w:hint="eastAsia" w:ascii="宋体" w:hAnsi="宋体" w:cs="宋体"/>
          <w:kern w:val="1"/>
        </w:rPr>
        <w:t>法定代表人（签字或盖章）：</w:t>
      </w:r>
      <w:r>
        <w:rPr>
          <w:rFonts w:hint="eastAsia" w:ascii="宋体" w:hAnsi="宋体" w:cs="宋体"/>
          <w:kern w:val="1"/>
          <w:u w:val="single"/>
        </w:rPr>
        <w:t xml:space="preserve">                            </w:t>
      </w:r>
    </w:p>
    <w:p w14:paraId="724C5CAA">
      <w:pPr>
        <w:spacing w:line="360" w:lineRule="auto"/>
        <w:ind w:firstLine="420"/>
        <w:rPr>
          <w:rFonts w:hint="eastAsia" w:ascii="宋体" w:hAnsi="宋体" w:cs="宋体"/>
          <w:kern w:val="1"/>
          <w:u w:val="single"/>
        </w:rPr>
      </w:pPr>
    </w:p>
    <w:p w14:paraId="46B597BC">
      <w:pPr>
        <w:spacing w:line="360" w:lineRule="auto"/>
        <w:ind w:firstLine="420"/>
        <w:rPr>
          <w:rFonts w:hint="eastAsia" w:ascii="宋体" w:hAnsi="宋体" w:cs="宋体"/>
          <w:kern w:val="1"/>
        </w:rPr>
      </w:pPr>
      <w:r>
        <w:rPr>
          <w:rFonts w:hint="eastAsia" w:ascii="宋体" w:hAnsi="宋体" w:cs="宋体"/>
          <w:kern w:val="1"/>
        </w:rPr>
        <w:t>日期：</w:t>
      </w:r>
      <w:r>
        <w:rPr>
          <w:rFonts w:hint="eastAsia" w:ascii="宋体" w:hAnsi="宋体" w:cs="宋体"/>
          <w:kern w:val="1"/>
          <w:u w:val="single"/>
        </w:rPr>
        <w:t xml:space="preserve">                         </w:t>
      </w:r>
      <w:r>
        <w:rPr>
          <w:rFonts w:hint="eastAsia" w:ascii="宋体" w:hAnsi="宋体" w:cs="宋体"/>
          <w:kern w:val="1"/>
        </w:rPr>
        <w:t xml:space="preserve">  </w:t>
      </w:r>
    </w:p>
    <w:p w14:paraId="0342CC0F">
      <w:pPr>
        <w:spacing w:line="360" w:lineRule="auto"/>
        <w:ind w:firstLine="420"/>
        <w:rPr>
          <w:rFonts w:hint="eastAsia" w:ascii="宋体" w:hAnsi="宋体" w:cs="宋体"/>
          <w:kern w:val="1"/>
        </w:rPr>
      </w:pPr>
      <w:r>
        <w:rPr>
          <w:rFonts w:hint="eastAsia" w:ascii="宋体" w:hAnsi="宋体" w:cs="宋体"/>
          <w:kern w:val="1"/>
        </w:rPr>
        <w:t>注：</w:t>
      </w:r>
    </w:p>
    <w:p w14:paraId="24DEA2E9">
      <w:pPr>
        <w:spacing w:line="360" w:lineRule="auto"/>
        <w:ind w:firstLine="420"/>
        <w:rPr>
          <w:rFonts w:hint="eastAsia" w:ascii="宋体" w:hAnsi="宋体" w:cs="宋体"/>
          <w:kern w:val="1"/>
        </w:rPr>
      </w:pPr>
      <w:r>
        <w:rPr>
          <w:rFonts w:hint="eastAsia" w:ascii="宋体" w:hAnsi="宋体" w:cs="宋体"/>
          <w:kern w:val="1"/>
        </w:rPr>
        <w:t>1.</w:t>
      </w:r>
      <w:r>
        <w:rPr>
          <w:rFonts w:hint="eastAsia" w:ascii="宋体" w:hAnsi="宋体" w:cs="宋体"/>
          <w:kern w:val="1"/>
          <w:lang w:eastAsia="zh-CN"/>
        </w:rPr>
        <w:t>报价人</w:t>
      </w:r>
      <w:r>
        <w:rPr>
          <w:rFonts w:hint="eastAsia" w:ascii="宋体" w:hAnsi="宋体" w:cs="宋体"/>
          <w:kern w:val="1"/>
        </w:rPr>
        <w:t>“法定代表人/授权代理人”参加报价和签署</w:t>
      </w:r>
      <w:r>
        <w:rPr>
          <w:rFonts w:hint="eastAsia" w:ascii="宋体" w:hAnsi="宋体" w:cs="宋体"/>
          <w:lang w:val="en-US" w:eastAsia="zh-CN"/>
        </w:rPr>
        <w:t>报价文件</w:t>
      </w:r>
      <w:r>
        <w:rPr>
          <w:rFonts w:hint="eastAsia" w:ascii="宋体" w:hAnsi="宋体" w:cs="宋体"/>
          <w:kern w:val="1"/>
        </w:rPr>
        <w:t>的不须提供该委托书。</w:t>
      </w:r>
    </w:p>
    <w:p w14:paraId="748643E9">
      <w:pPr>
        <w:spacing w:line="360" w:lineRule="auto"/>
        <w:ind w:firstLine="420"/>
        <w:rPr>
          <w:rFonts w:hint="eastAsia" w:ascii="宋体" w:hAnsi="宋体" w:cs="宋体"/>
          <w:kern w:val="1"/>
        </w:rPr>
      </w:pPr>
      <w:r>
        <w:rPr>
          <w:rFonts w:hint="eastAsia" w:ascii="宋体" w:hAnsi="宋体" w:cs="宋体"/>
          <w:kern w:val="1"/>
        </w:rPr>
        <w:t>2.此处所述“法定代表人/授权代理人”，须与</w:t>
      </w:r>
      <w:r>
        <w:rPr>
          <w:rFonts w:hint="eastAsia" w:ascii="宋体" w:hAnsi="宋体" w:cs="宋体"/>
          <w:kern w:val="1"/>
          <w:lang w:eastAsia="zh-CN"/>
        </w:rPr>
        <w:t>报价人</w:t>
      </w:r>
      <w:r>
        <w:rPr>
          <w:rFonts w:hint="eastAsia" w:ascii="宋体" w:hAnsi="宋体" w:cs="宋体"/>
          <w:kern w:val="1"/>
        </w:rPr>
        <w:t>“营业执照”或“事业单位法人证书”上的内容一致。</w:t>
      </w:r>
    </w:p>
    <w:p w14:paraId="08DA6169">
      <w:pPr>
        <w:spacing w:line="360" w:lineRule="auto"/>
        <w:ind w:firstLine="420"/>
        <w:rPr>
          <w:rFonts w:hint="eastAsia" w:ascii="宋体" w:hAnsi="宋体" w:cs="宋体"/>
          <w:kern w:val="1"/>
        </w:rPr>
      </w:pPr>
      <w:r>
        <w:rPr>
          <w:rFonts w:hint="eastAsia" w:ascii="宋体" w:hAnsi="宋体" w:cs="宋体"/>
          <w:kern w:val="1"/>
        </w:rPr>
        <mc:AlternateContent>
          <mc:Choice Requires="wps">
            <w:drawing>
              <wp:anchor distT="0" distB="0" distL="114300" distR="114300" simplePos="0" relativeHeight="251659264" behindDoc="0" locked="0" layoutInCell="0" allowOverlap="1">
                <wp:simplePos x="0" y="0"/>
                <wp:positionH relativeFrom="column">
                  <wp:posOffset>1685925</wp:posOffset>
                </wp:positionH>
                <wp:positionV relativeFrom="paragraph">
                  <wp:posOffset>227330</wp:posOffset>
                </wp:positionV>
                <wp:extent cx="2333625" cy="1176020"/>
                <wp:effectExtent l="4445" t="4445" r="5080" b="19685"/>
                <wp:wrapNone/>
                <wp:docPr id="1" name="流程图: 可选过程 1"/>
                <wp:cNvGraphicFramePr/>
                <a:graphic xmlns:a="http://schemas.openxmlformats.org/drawingml/2006/main">
                  <a:graphicData uri="http://schemas.microsoft.com/office/word/2010/wordprocessingShape">
                    <wps:wsp>
                      <wps:cNvSpPr/>
                      <wps:spPr>
                        <a:xfrm>
                          <a:off x="0" y="0"/>
                          <a:ext cx="2333625" cy="11760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2D9471E">
                            <w:pPr>
                              <w:jc w:val="center"/>
                              <w:rPr>
                                <w:rFonts w:ascii="宋体" w:hAnsi="宋体" w:cs="宋体"/>
                                <w:kern w:val="1"/>
                                <w:szCs w:val="21"/>
                              </w:rPr>
                            </w:pPr>
                          </w:p>
                          <w:p w14:paraId="7C2EAD42">
                            <w:pPr>
                              <w:jc w:val="center"/>
                              <w:rPr>
                                <w:rFonts w:ascii="宋体" w:hAnsi="宋体" w:cs="宋体"/>
                                <w:kern w:val="1"/>
                                <w:szCs w:val="21"/>
                              </w:rPr>
                            </w:pPr>
                          </w:p>
                          <w:p w14:paraId="52CC282A">
                            <w:pPr>
                              <w:jc w:val="center"/>
                              <w:rPr>
                                <w:rFonts w:ascii="宋体" w:hAnsi="宋体" w:cs="宋体"/>
                                <w:kern w:val="1"/>
                                <w:szCs w:val="21"/>
                              </w:rPr>
                            </w:pPr>
                          </w:p>
                          <w:p w14:paraId="1367F8E1">
                            <w:pPr>
                              <w:jc w:val="center"/>
                            </w:pPr>
                            <w:r>
                              <w:rPr>
                                <w:rFonts w:hint="eastAsia" w:ascii="宋体" w:hAnsi="宋体" w:cs="宋体"/>
                                <w:kern w:val="1"/>
                                <w:szCs w:val="21"/>
                              </w:rPr>
                              <w:t>代理人身份证复印件</w:t>
                            </w:r>
                          </w:p>
                        </w:txbxContent>
                      </wps:txbx>
                      <wps:bodyPr upright="1"/>
                    </wps:wsp>
                  </a:graphicData>
                </a:graphic>
              </wp:anchor>
            </w:drawing>
          </mc:Choice>
          <mc:Fallback>
            <w:pict>
              <v:shape id="_x0000_s1026" o:spid="_x0000_s1026" o:spt="176" type="#_x0000_t176" style="position:absolute;left:0pt;margin-left:132.75pt;margin-top:17.9pt;height:92.6pt;width:183.75pt;z-index:251659264;mso-width-relative:page;mso-height-relative:page;" fillcolor="#FFFFFF" filled="t" stroked="t" coordsize="21600,21600" o:allowincell="f" o:gfxdata="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4fpNcAAAAKAQAADwAAAAAAAAABACAAAAAiAAAAZHJzL2Rvd25yZXYueG1sUEsBAhQAFAAA&#10;AAgAh07iQCLqFuUpAgAAUAQAAA4AAAAAAAAAAQAgAAAAJgEAAGRycy9lMm9Eb2MueG1sUEsFBgAA&#10;AAAGAAYAWQEAAMEFAAAAAA==&#10;">
                <v:fill on="t" focussize="0,0"/>
                <v:stroke color="#000000" joinstyle="miter"/>
                <v:imagedata o:title=""/>
                <o:lock v:ext="edit" aspectratio="f"/>
                <v:textbox>
                  <w:txbxContent>
                    <w:p w14:paraId="02D9471E">
                      <w:pPr>
                        <w:jc w:val="center"/>
                        <w:rPr>
                          <w:rFonts w:ascii="宋体" w:hAnsi="宋体" w:cs="宋体"/>
                          <w:kern w:val="1"/>
                          <w:szCs w:val="21"/>
                        </w:rPr>
                      </w:pPr>
                    </w:p>
                    <w:p w14:paraId="7C2EAD42">
                      <w:pPr>
                        <w:jc w:val="center"/>
                        <w:rPr>
                          <w:rFonts w:ascii="宋体" w:hAnsi="宋体" w:cs="宋体"/>
                          <w:kern w:val="1"/>
                          <w:szCs w:val="21"/>
                        </w:rPr>
                      </w:pPr>
                    </w:p>
                    <w:p w14:paraId="52CC282A">
                      <w:pPr>
                        <w:jc w:val="center"/>
                        <w:rPr>
                          <w:rFonts w:ascii="宋体" w:hAnsi="宋体" w:cs="宋体"/>
                          <w:kern w:val="1"/>
                          <w:szCs w:val="21"/>
                        </w:rPr>
                      </w:pPr>
                    </w:p>
                    <w:p w14:paraId="1367F8E1">
                      <w:pPr>
                        <w:jc w:val="center"/>
                      </w:pPr>
                      <w:r>
                        <w:rPr>
                          <w:rFonts w:hint="eastAsia" w:ascii="宋体" w:hAnsi="宋体" w:cs="宋体"/>
                          <w:kern w:val="1"/>
                          <w:szCs w:val="21"/>
                        </w:rPr>
                        <w:t>代理人身份证复印件</w:t>
                      </w:r>
                    </w:p>
                  </w:txbxContent>
                </v:textbox>
              </v:shape>
            </w:pict>
          </mc:Fallback>
        </mc:AlternateContent>
      </w:r>
      <w:r>
        <w:rPr>
          <w:rFonts w:hint="eastAsia" w:ascii="宋体" w:hAnsi="宋体" w:cs="宋体"/>
          <w:kern w:val="1"/>
        </w:rPr>
        <w:t>3.所指授权代理人即为</w:t>
      </w:r>
      <w:r>
        <w:rPr>
          <w:rFonts w:hint="eastAsia" w:ascii="宋体" w:hAnsi="宋体" w:cs="宋体"/>
          <w:kern w:val="1"/>
          <w:lang w:eastAsia="zh-CN"/>
        </w:rPr>
        <w:t>报价人</w:t>
      </w:r>
      <w:r>
        <w:rPr>
          <w:rFonts w:hint="eastAsia" w:ascii="宋体" w:hAnsi="宋体" w:cs="宋体"/>
          <w:kern w:val="1"/>
        </w:rPr>
        <w:t>授权代理人。</w:t>
      </w:r>
    </w:p>
    <w:p w14:paraId="6F683DCE">
      <w:pPr>
        <w:spacing w:line="360" w:lineRule="auto"/>
        <w:ind w:firstLine="420"/>
        <w:rPr>
          <w:rFonts w:hint="eastAsia" w:ascii="宋体" w:hAnsi="宋体" w:cs="宋体"/>
          <w:kern w:val="1"/>
        </w:rPr>
      </w:pPr>
    </w:p>
    <w:p w14:paraId="4008FFB2">
      <w:pPr>
        <w:spacing w:line="360" w:lineRule="auto"/>
        <w:rPr>
          <w:rFonts w:hint="eastAsia" w:ascii="宋体" w:hAnsi="宋体" w:cs="宋体"/>
          <w:kern w:val="1"/>
        </w:rPr>
      </w:pPr>
    </w:p>
    <w:p w14:paraId="406FDC72">
      <w:pPr>
        <w:spacing w:line="360" w:lineRule="auto"/>
        <w:rPr>
          <w:rFonts w:hint="eastAsia" w:ascii="宋体" w:hAnsi="宋体" w:cs="宋体"/>
          <w:kern w:val="1"/>
        </w:rPr>
      </w:pPr>
      <w:bookmarkStart w:id="8" w:name="_Toc15767"/>
      <w:bookmarkEnd w:id="8"/>
      <w:bookmarkStart w:id="9" w:name="_Toc15664"/>
      <w:bookmarkEnd w:id="9"/>
      <w:bookmarkStart w:id="10" w:name="_Toc3671"/>
      <w:bookmarkEnd w:id="10"/>
      <w:bookmarkStart w:id="11" w:name="_Toc25449"/>
      <w:bookmarkEnd w:id="11"/>
      <w:bookmarkStart w:id="12" w:name="_Toc11559"/>
      <w:bookmarkEnd w:id="12"/>
      <w:bookmarkStart w:id="13" w:name="_Toc6082"/>
      <w:bookmarkEnd w:id="13"/>
      <w:bookmarkStart w:id="14" w:name="_Toc258086591"/>
      <w:bookmarkEnd w:id="14"/>
    </w:p>
    <w:p w14:paraId="4FE0E85B">
      <w:pPr>
        <w:rPr>
          <w:rFonts w:hint="eastAsia" w:asciiTheme="minorEastAsia" w:hAnsiTheme="minorEastAsia" w:eastAsiaTheme="minorEastAsia" w:cstheme="minorEastAsia"/>
          <w:lang w:eastAsia="zh-CN"/>
        </w:rPr>
        <w:sectPr>
          <w:footerReference r:id="rId5" w:type="default"/>
          <w:pgSz w:w="11906" w:h="16838"/>
          <w:pgMar w:top="1440" w:right="1800" w:bottom="1440" w:left="1800" w:header="851" w:footer="992" w:gutter="0"/>
          <w:cols w:space="425" w:num="1"/>
          <w:docGrid w:type="lines" w:linePitch="312" w:charSpace="0"/>
        </w:sectPr>
      </w:pPr>
    </w:p>
    <w:p w14:paraId="42CE7A9E">
      <w:pPr>
        <w:pStyle w:val="12"/>
        <w:jc w:val="center"/>
        <w:outlineLvl w:val="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企业信誉状况</w:t>
      </w:r>
    </w:p>
    <w:p w14:paraId="25A6C682">
      <w:pPr>
        <w:jc w:val="center"/>
        <w:rPr>
          <w:rFonts w:hint="eastAsia"/>
          <w:color w:val="auto"/>
          <w:sz w:val="24"/>
          <w:highlight w:val="none"/>
        </w:rPr>
      </w:pPr>
    </w:p>
    <w:p w14:paraId="5E36FFA2">
      <w:pPr>
        <w:spacing w:line="400" w:lineRule="exact"/>
        <w:rPr>
          <w:rFonts w:ascii="黑体" w:eastAsia="黑体"/>
          <w:color w:val="auto"/>
          <w:sz w:val="24"/>
          <w:highlight w:val="none"/>
          <w:u w:val="single"/>
        </w:rPr>
      </w:pPr>
      <w:r>
        <w:rPr>
          <w:rFonts w:hint="eastAsia" w:ascii="宋体" w:hAnsi="宋体" w:cs="宋体"/>
          <w:color w:val="auto"/>
          <w:kern w:val="0"/>
          <w:sz w:val="24"/>
          <w:highlight w:val="none"/>
        </w:rPr>
        <w:t>致：</w:t>
      </w:r>
      <w:r>
        <w:rPr>
          <w:rFonts w:hint="eastAsia" w:ascii="宋体" w:hAnsi="宋体" w:cs="宋体"/>
          <w:color w:val="auto"/>
          <w:sz w:val="24"/>
          <w:highlight w:val="none"/>
          <w:u w:val="single"/>
          <w:lang w:val="en-US" w:eastAsia="zh-CN"/>
        </w:rPr>
        <w:t>佛山市三水投资发展集团有限公司</w:t>
      </w:r>
    </w:p>
    <w:p w14:paraId="08A38C36">
      <w:pPr>
        <w:widowControl/>
        <w:shd w:val="clear" w:color="auto" w:fill="FFFFFF"/>
        <w:spacing w:line="400" w:lineRule="exact"/>
        <w:ind w:firstLine="3780"/>
        <w:rPr>
          <w:rFonts w:hint="eastAsia" w:ascii="宋体" w:hAnsi="宋体" w:cs="宋体"/>
          <w:color w:val="auto"/>
          <w:kern w:val="0"/>
          <w:sz w:val="24"/>
          <w:highlight w:val="none"/>
        </w:rPr>
      </w:pPr>
    </w:p>
    <w:p w14:paraId="2EEE2B17">
      <w:pPr>
        <w:widowControl/>
        <w:shd w:val="clear" w:color="auto" w:fill="FFFFFF"/>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经慎重、认真核查，本单位郑重声明如下：</w:t>
      </w:r>
    </w:p>
    <w:p w14:paraId="2DF5076F">
      <w:pPr>
        <w:widowControl/>
        <w:numPr>
          <w:ilvl w:val="0"/>
          <w:numId w:val="3"/>
        </w:numPr>
        <w:shd w:val="clear" w:color="auto" w:fill="FFFFFF"/>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本单位近三年（自招标公告发布之日上溯）没有发生</w:t>
      </w:r>
      <w:r>
        <w:rPr>
          <w:rFonts w:hint="eastAsia"/>
          <w:color w:val="auto"/>
          <w:sz w:val="24"/>
          <w:highlight w:val="none"/>
        </w:rPr>
        <w:t>骗取中标、被取消投标资格的</w:t>
      </w:r>
      <w:r>
        <w:rPr>
          <w:rFonts w:hint="eastAsia" w:ascii="宋体" w:hAnsi="宋体" w:cs="宋体"/>
          <w:color w:val="auto"/>
          <w:kern w:val="0"/>
          <w:sz w:val="24"/>
          <w:highlight w:val="none"/>
        </w:rPr>
        <w:t>行政处罚、严重违约、重大工程质量问题及重大安全生产责任事故的情况。</w:t>
      </w:r>
    </w:p>
    <w:p w14:paraId="4AB843D9">
      <w:pPr>
        <w:widowControl/>
        <w:numPr>
          <w:ilvl w:val="0"/>
          <w:numId w:val="3"/>
        </w:numPr>
        <w:shd w:val="clear" w:color="auto" w:fill="FFFFFF"/>
        <w:spacing w:line="400" w:lineRule="exact"/>
        <w:ind w:firstLine="480" w:firstLineChars="200"/>
        <w:rPr>
          <w:rFonts w:hint="eastAsia" w:ascii="宋体" w:hAnsi="宋体" w:cs="宋体"/>
          <w:color w:val="auto"/>
          <w:kern w:val="0"/>
          <w:sz w:val="24"/>
          <w:highlight w:val="none"/>
        </w:rPr>
      </w:pPr>
      <w:r>
        <w:rPr>
          <w:rFonts w:hint="eastAsia"/>
          <w:color w:val="auto"/>
          <w:sz w:val="24"/>
          <w:highlight w:val="none"/>
        </w:rPr>
        <w:t>本单位目前没有处于被责令停业，财产被接管、冻结，破产状态。</w:t>
      </w:r>
    </w:p>
    <w:p w14:paraId="4C4653A9">
      <w:pPr>
        <w:widowControl/>
        <w:numPr>
          <w:ilvl w:val="0"/>
          <w:numId w:val="3"/>
        </w:numPr>
        <w:shd w:val="clear" w:color="auto" w:fill="FFFFFF"/>
        <w:spacing w:line="400" w:lineRule="exact"/>
        <w:ind w:firstLine="480" w:firstLineChars="200"/>
        <w:rPr>
          <w:rFonts w:hint="eastAsia" w:ascii="宋体" w:hAnsi="宋体" w:cs="宋体"/>
          <w:color w:val="auto"/>
          <w:kern w:val="0"/>
          <w:sz w:val="24"/>
          <w:highlight w:val="none"/>
        </w:rPr>
      </w:pPr>
      <w:r>
        <w:rPr>
          <w:rFonts w:hint="eastAsia"/>
          <w:color w:val="auto"/>
          <w:sz w:val="24"/>
          <w:highlight w:val="none"/>
        </w:rPr>
        <w:t>本单位未被佛山市中级法院列为失信被执行人。</w:t>
      </w:r>
    </w:p>
    <w:p w14:paraId="213304D3">
      <w:pPr>
        <w:widowControl/>
        <w:numPr>
          <w:ilvl w:val="0"/>
          <w:numId w:val="3"/>
        </w:numPr>
        <w:shd w:val="clear" w:color="auto" w:fill="FFFFFF"/>
        <w:spacing w:line="400" w:lineRule="exact"/>
        <w:ind w:firstLine="480" w:firstLineChars="200"/>
        <w:rPr>
          <w:rFonts w:hint="eastAsia" w:ascii="宋体" w:hAnsi="宋体" w:cs="宋体"/>
          <w:color w:val="auto"/>
          <w:kern w:val="0"/>
          <w:sz w:val="24"/>
          <w:highlight w:val="none"/>
        </w:rPr>
      </w:pPr>
      <w:r>
        <w:rPr>
          <w:rFonts w:hint="eastAsia"/>
          <w:color w:val="auto"/>
          <w:sz w:val="24"/>
          <w:highlight w:val="none"/>
        </w:rPr>
        <w:t>本单位未被佛山市公共信用信息管理系统列入失信名单。</w:t>
      </w:r>
    </w:p>
    <w:p w14:paraId="0869F038">
      <w:pPr>
        <w:widowControl/>
        <w:shd w:val="clear" w:color="auto" w:fill="FFFFFF"/>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本单位不会向招标人、评标委员会故意隐瞒上述情况的相关信息。</w:t>
      </w:r>
    </w:p>
    <w:p w14:paraId="2FA8314E">
      <w:pPr>
        <w:widowControl/>
        <w:shd w:val="clear" w:color="auto" w:fill="FFFFFF"/>
        <w:spacing w:line="400" w:lineRule="exact"/>
        <w:ind w:firstLine="3780"/>
        <w:rPr>
          <w:rFonts w:hint="eastAsia"/>
          <w:color w:val="auto"/>
          <w:sz w:val="24"/>
          <w:highlight w:val="none"/>
        </w:rPr>
      </w:pPr>
    </w:p>
    <w:p w14:paraId="3E8F0AF9">
      <w:pPr>
        <w:widowControl/>
        <w:shd w:val="clear" w:color="auto" w:fill="FFFFFF"/>
        <w:spacing w:line="400" w:lineRule="exact"/>
        <w:rPr>
          <w:rFonts w:hint="eastAsia" w:ascii="宋体" w:hAnsi="宋体" w:cs="宋体"/>
          <w:color w:val="auto"/>
          <w:kern w:val="0"/>
          <w:sz w:val="24"/>
          <w:highlight w:val="none"/>
        </w:rPr>
      </w:pPr>
    </w:p>
    <w:p w14:paraId="0FCF77C5">
      <w:pPr>
        <w:widowControl/>
        <w:shd w:val="clear" w:color="auto" w:fill="FFFFFF"/>
        <w:spacing w:line="400" w:lineRule="exact"/>
        <w:ind w:firstLine="3840" w:firstLineChars="1600"/>
        <w:rPr>
          <w:rFonts w:hint="eastAsia"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14:paraId="3BF76486">
      <w:pPr>
        <w:widowControl/>
        <w:shd w:val="clear" w:color="auto" w:fill="FFFFFF"/>
        <w:spacing w:line="400" w:lineRule="exact"/>
        <w:ind w:firstLine="3780"/>
        <w:rPr>
          <w:rFonts w:hint="eastAsia" w:ascii="宋体" w:hAnsi="宋体" w:cs="宋体"/>
          <w:color w:val="auto"/>
          <w:kern w:val="0"/>
          <w:sz w:val="24"/>
          <w:highlight w:val="none"/>
        </w:rPr>
      </w:pPr>
    </w:p>
    <w:p w14:paraId="40D1F4FD">
      <w:pPr>
        <w:widowControl/>
        <w:shd w:val="clear" w:color="auto" w:fill="FFFFFF"/>
        <w:spacing w:line="400" w:lineRule="exact"/>
        <w:ind w:firstLine="3780"/>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w:t>
      </w:r>
    </w:p>
    <w:p w14:paraId="2D438E40">
      <w:pPr>
        <w:widowControl/>
        <w:shd w:val="clear" w:color="auto" w:fill="FFFFFF"/>
        <w:spacing w:line="400" w:lineRule="exact"/>
        <w:ind w:firstLine="3780"/>
        <w:rPr>
          <w:rFonts w:hint="eastAsia" w:ascii="宋体" w:hAnsi="宋体" w:cs="宋体"/>
          <w:color w:val="auto"/>
          <w:kern w:val="0"/>
          <w:sz w:val="24"/>
          <w:highlight w:val="none"/>
        </w:rPr>
      </w:pPr>
    </w:p>
    <w:p w14:paraId="439F178E">
      <w:pPr>
        <w:widowControl/>
        <w:shd w:val="clear" w:color="auto" w:fill="FFFFFF"/>
        <w:spacing w:line="400" w:lineRule="exact"/>
        <w:ind w:right="480"/>
        <w:jc w:val="right"/>
        <w:rPr>
          <w:rFonts w:hint="eastAsia"/>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p>
    <w:p w14:paraId="70AE6EA9">
      <w:pPr>
        <w:pStyle w:val="13"/>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color w:val="auto"/>
          <w:sz w:val="32"/>
          <w:szCs w:val="32"/>
          <w:highlight w:val="none"/>
          <w:lang w:val="en-US" w:eastAsia="zh-CN"/>
        </w:rPr>
      </w:pPr>
    </w:p>
    <w:p w14:paraId="3B618911">
      <w:pPr>
        <w:pStyle w:val="13"/>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color w:val="auto"/>
          <w:sz w:val="32"/>
          <w:szCs w:val="32"/>
          <w:highlight w:val="none"/>
          <w:lang w:val="en-US" w:eastAsia="zh-CN"/>
        </w:rPr>
      </w:pPr>
    </w:p>
    <w:p w14:paraId="5F7E7B00">
      <w:pPr>
        <w:pStyle w:val="13"/>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color w:val="auto"/>
          <w:sz w:val="32"/>
          <w:szCs w:val="32"/>
          <w:highlight w:val="none"/>
          <w:lang w:val="en-US" w:eastAsia="zh-CN"/>
        </w:rPr>
      </w:pPr>
    </w:p>
    <w:p w14:paraId="02A57E03">
      <w:pPr>
        <w:pStyle w:val="13"/>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color w:val="auto"/>
          <w:sz w:val="32"/>
          <w:szCs w:val="32"/>
          <w:highlight w:val="none"/>
          <w:lang w:val="en-US" w:eastAsia="zh-CN"/>
        </w:rPr>
      </w:pPr>
    </w:p>
    <w:p w14:paraId="17E5D235">
      <w:pPr>
        <w:pStyle w:val="13"/>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color w:val="auto"/>
          <w:sz w:val="32"/>
          <w:szCs w:val="32"/>
          <w:highlight w:val="none"/>
          <w:lang w:val="en-US" w:eastAsia="zh-CN"/>
        </w:rPr>
      </w:pPr>
    </w:p>
    <w:p w14:paraId="70328C72">
      <w:pPr>
        <w:pStyle w:val="13"/>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color w:val="auto"/>
          <w:sz w:val="32"/>
          <w:szCs w:val="32"/>
          <w:highlight w:val="none"/>
          <w:lang w:val="en-US" w:eastAsia="zh-CN"/>
        </w:rPr>
      </w:pPr>
    </w:p>
    <w:p w14:paraId="12378494">
      <w:pPr>
        <w:pStyle w:val="13"/>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color w:val="auto"/>
          <w:sz w:val="32"/>
          <w:szCs w:val="32"/>
          <w:highlight w:val="none"/>
          <w:lang w:val="en-US" w:eastAsia="zh-CN"/>
        </w:rPr>
      </w:pPr>
    </w:p>
    <w:p w14:paraId="010B5361">
      <w:pPr>
        <w:pStyle w:val="13"/>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color w:val="auto"/>
          <w:sz w:val="32"/>
          <w:szCs w:val="32"/>
          <w:highlight w:val="none"/>
          <w:lang w:val="en-US" w:eastAsia="zh-CN"/>
        </w:rPr>
      </w:pPr>
    </w:p>
    <w:p w14:paraId="5C915262">
      <w:pPr>
        <w:rPr>
          <w:rFonts w:hint="eastAsia"/>
          <w:b/>
          <w:bCs/>
          <w:color w:val="auto"/>
          <w:sz w:val="32"/>
          <w:szCs w:val="32"/>
          <w:highlight w:val="none"/>
        </w:rPr>
      </w:pPr>
      <w:r>
        <w:rPr>
          <w:rFonts w:hint="eastAsia"/>
          <w:b/>
          <w:bCs/>
          <w:color w:val="auto"/>
          <w:sz w:val="32"/>
          <w:szCs w:val="32"/>
          <w:highlight w:val="none"/>
        </w:rPr>
        <w:br w:type="page"/>
      </w:r>
    </w:p>
    <w:p w14:paraId="0FEE76FA">
      <w:pPr>
        <w:spacing w:line="540" w:lineRule="exact"/>
        <w:jc w:val="center"/>
        <w:outlineLvl w:val="3"/>
        <w:rPr>
          <w:rFonts w:hint="eastAsia"/>
          <w:color w:val="auto"/>
          <w:sz w:val="28"/>
          <w:szCs w:val="28"/>
          <w:highlight w:val="none"/>
        </w:rPr>
      </w:pPr>
      <w:r>
        <w:rPr>
          <w:rFonts w:hint="eastAsia"/>
          <w:b/>
          <w:bCs/>
          <w:color w:val="auto"/>
          <w:sz w:val="32"/>
          <w:szCs w:val="32"/>
          <w:highlight w:val="none"/>
        </w:rPr>
        <w:t>诚信投标承诺书</w:t>
      </w:r>
    </w:p>
    <w:p w14:paraId="011C8892">
      <w:pPr>
        <w:spacing w:line="540" w:lineRule="exact"/>
        <w:rPr>
          <w:rFonts w:hint="eastAsia" w:ascii="宋体" w:hAnsi="宋体" w:cs="宋体"/>
          <w:color w:val="auto"/>
          <w:szCs w:val="21"/>
          <w:highlight w:val="none"/>
          <w:u w:val="single"/>
        </w:rPr>
      </w:pPr>
    </w:p>
    <w:p w14:paraId="7A90B713">
      <w:pPr>
        <w:spacing w:line="400" w:lineRule="exact"/>
        <w:rPr>
          <w:rFonts w:ascii="黑体" w:eastAsia="黑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lang w:val="en-US" w:eastAsia="zh-CN"/>
        </w:rPr>
        <w:t>佛山市三水投资发展集团有限公司</w:t>
      </w:r>
    </w:p>
    <w:p w14:paraId="3369E377">
      <w:pPr>
        <w:widowControl/>
        <w:shd w:val="clear" w:color="auto" w:fill="FFFFFF"/>
        <w:spacing w:line="400" w:lineRule="exact"/>
        <w:ind w:firstLine="420"/>
        <w:rPr>
          <w:rFonts w:ascii="Calibri" w:hAnsi="Calibri" w:cs="宋体"/>
          <w:color w:val="auto"/>
          <w:kern w:val="0"/>
          <w:sz w:val="24"/>
          <w:highlight w:val="none"/>
        </w:rPr>
      </w:pPr>
      <w:r>
        <w:rPr>
          <w:rFonts w:hint="eastAsia" w:ascii="宋体" w:hAnsi="宋体" w:cs="宋体"/>
          <w:color w:val="auto"/>
          <w:kern w:val="0"/>
          <w:sz w:val="24"/>
          <w:highlight w:val="none"/>
        </w:rPr>
        <w:t>本人以法定代表人的身份代表本单位郑重承诺：</w:t>
      </w:r>
    </w:p>
    <w:p w14:paraId="1A8D2F23">
      <w:pPr>
        <w:widowControl/>
        <w:shd w:val="clear" w:color="auto" w:fill="FFFFFF"/>
        <w:spacing w:line="400" w:lineRule="exact"/>
        <w:ind w:firstLine="420"/>
        <w:rPr>
          <w:rFonts w:ascii="Calibri" w:hAnsi="Calibri" w:cs="宋体"/>
          <w:color w:val="auto"/>
          <w:kern w:val="0"/>
          <w:sz w:val="24"/>
          <w:highlight w:val="none"/>
        </w:rPr>
      </w:pPr>
      <w:r>
        <w:rPr>
          <w:rFonts w:hint="eastAsia" w:ascii="宋体" w:hAnsi="宋体" w:cs="宋体"/>
          <w:color w:val="auto"/>
          <w:kern w:val="0"/>
          <w:sz w:val="24"/>
          <w:highlight w:val="none"/>
        </w:rPr>
        <w:t>一、本单位将遵循公开、公正和诚实信用的原则参加                            工程施工项目的投标。</w:t>
      </w:r>
    </w:p>
    <w:p w14:paraId="2548BC6E">
      <w:pPr>
        <w:widowControl/>
        <w:shd w:val="clear" w:color="auto" w:fill="FFFFFF"/>
        <w:spacing w:line="400" w:lineRule="exact"/>
        <w:ind w:firstLine="420"/>
        <w:rPr>
          <w:rFonts w:ascii="Calibri" w:hAnsi="Calibri" w:cs="宋体"/>
          <w:color w:val="auto"/>
          <w:kern w:val="0"/>
          <w:sz w:val="24"/>
          <w:highlight w:val="none"/>
        </w:rPr>
      </w:pPr>
      <w:r>
        <w:rPr>
          <w:rFonts w:hint="eastAsia" w:ascii="宋体" w:hAnsi="宋体" w:cs="宋体"/>
          <w:color w:val="auto"/>
          <w:kern w:val="0"/>
          <w:sz w:val="24"/>
          <w:highlight w:val="none"/>
        </w:rPr>
        <w:t>二、本单位所提供的一切材料都是真实、有效、合法的，没有伪（变）造或虚假成份。</w:t>
      </w:r>
    </w:p>
    <w:p w14:paraId="48953AFA">
      <w:pPr>
        <w:widowControl/>
        <w:shd w:val="clear" w:color="auto" w:fill="FFFFFF"/>
        <w:spacing w:line="400" w:lineRule="exact"/>
        <w:ind w:firstLine="420"/>
        <w:rPr>
          <w:rFonts w:ascii="Calibri" w:hAnsi="Calibri" w:cs="宋体"/>
          <w:color w:val="auto"/>
          <w:kern w:val="0"/>
          <w:sz w:val="24"/>
          <w:highlight w:val="none"/>
        </w:rPr>
      </w:pPr>
      <w:r>
        <w:rPr>
          <w:rFonts w:hint="eastAsia" w:ascii="宋体" w:hAnsi="宋体" w:cs="宋体"/>
          <w:color w:val="auto"/>
          <w:kern w:val="0"/>
          <w:sz w:val="24"/>
          <w:highlight w:val="none"/>
        </w:rPr>
        <w:t>三、本单位近三年（自招标公告发布之日上溯）没有发生骗取中标、严重违约、重大工程质量问题以及贿赂等违法违规行为。</w:t>
      </w:r>
    </w:p>
    <w:p w14:paraId="51A98EC2">
      <w:pPr>
        <w:widowControl/>
        <w:shd w:val="clear" w:color="auto" w:fill="FFFFFF"/>
        <w:spacing w:line="400" w:lineRule="exact"/>
        <w:ind w:firstLine="420"/>
        <w:rPr>
          <w:rFonts w:ascii="Calibri" w:hAnsi="Calibri" w:cs="宋体"/>
          <w:color w:val="auto"/>
          <w:kern w:val="0"/>
          <w:sz w:val="24"/>
          <w:highlight w:val="none"/>
        </w:rPr>
      </w:pPr>
      <w:r>
        <w:rPr>
          <w:rFonts w:hint="eastAsia" w:ascii="宋体" w:hAnsi="宋体" w:cs="宋体"/>
          <w:color w:val="auto"/>
          <w:kern w:val="0"/>
          <w:sz w:val="24"/>
          <w:highlight w:val="none"/>
        </w:rPr>
        <w:t>四、自觉维护招投标市场秩序，不以他人名义投标，不出借、转让、买卖、伪造企业或从业人员的资质证书、证照、业绩、获奖表彰等相关资信证明文件和印章，也不允许其他企业或个人以本单位名义投标。</w:t>
      </w:r>
    </w:p>
    <w:p w14:paraId="145163D4">
      <w:pPr>
        <w:widowControl/>
        <w:shd w:val="clear" w:color="auto" w:fill="FFFFFF"/>
        <w:spacing w:line="400" w:lineRule="exact"/>
        <w:ind w:firstLine="420"/>
        <w:rPr>
          <w:rFonts w:ascii="Calibri" w:hAnsi="Calibri" w:cs="宋体"/>
          <w:color w:val="auto"/>
          <w:kern w:val="0"/>
          <w:sz w:val="24"/>
          <w:highlight w:val="none"/>
        </w:rPr>
      </w:pPr>
      <w:r>
        <w:rPr>
          <w:rFonts w:hint="eastAsia" w:ascii="宋体" w:hAnsi="宋体" w:cs="宋体"/>
          <w:color w:val="auto"/>
          <w:kern w:val="0"/>
          <w:sz w:val="24"/>
          <w:highlight w:val="none"/>
        </w:rPr>
        <w:t>五、依法公平竞争，不组织、不参与围标串标，不采取虚假或恶意投诉等不正当手段损害、侵犯招标人或其他投标人的正当权益。</w:t>
      </w:r>
    </w:p>
    <w:p w14:paraId="35A311A2">
      <w:pPr>
        <w:widowControl/>
        <w:shd w:val="clear" w:color="auto" w:fill="FFFFFF"/>
        <w:spacing w:line="400" w:lineRule="exact"/>
        <w:ind w:firstLine="420"/>
        <w:rPr>
          <w:rFonts w:ascii="Calibri" w:hAnsi="Calibri" w:cs="宋体"/>
          <w:color w:val="auto"/>
          <w:kern w:val="0"/>
          <w:sz w:val="24"/>
          <w:highlight w:val="none"/>
        </w:rPr>
      </w:pPr>
      <w:r>
        <w:rPr>
          <w:rFonts w:hint="eastAsia" w:ascii="宋体" w:hAnsi="宋体" w:cs="宋体"/>
          <w:color w:val="auto"/>
          <w:kern w:val="0"/>
          <w:sz w:val="24"/>
          <w:highlight w:val="none"/>
        </w:rPr>
        <w:t>六、保证参加投标的建造师没有在其他在建工程中担任项目负责人，若在资格审查时发现或中标后有投诉被查实，视为故意隐瞒事实、弄虚作假。</w:t>
      </w:r>
    </w:p>
    <w:p w14:paraId="5D8CFBEF">
      <w:pPr>
        <w:widowControl/>
        <w:shd w:val="clear" w:color="auto" w:fill="FFFFFF"/>
        <w:spacing w:line="400" w:lineRule="exact"/>
        <w:rPr>
          <w:rFonts w:hint="eastAsia" w:ascii="Calibri" w:hAnsi="Calibri" w:cs="宋体"/>
          <w:color w:val="auto"/>
          <w:kern w:val="0"/>
          <w:sz w:val="24"/>
          <w:highlight w:val="none"/>
        </w:rPr>
      </w:pPr>
      <w:r>
        <w:rPr>
          <w:rFonts w:hint="eastAsia" w:ascii="宋体" w:hAnsi="宋体" w:cs="宋体"/>
          <w:b/>
          <w:bCs/>
          <w:color w:val="auto"/>
          <w:kern w:val="0"/>
          <w:sz w:val="24"/>
          <w:highlight w:val="none"/>
        </w:rPr>
        <w:t xml:space="preserve">    以上内容本人已仔细阅读，本单位如违反上述承诺内容，愿意接受行业行政主管部门按照有关规定进行的处理（处罚）。</w:t>
      </w:r>
    </w:p>
    <w:p w14:paraId="342E45CB">
      <w:pPr>
        <w:widowControl/>
        <w:shd w:val="clear" w:color="auto" w:fill="FFFFFF"/>
        <w:spacing w:line="400" w:lineRule="exact"/>
        <w:ind w:firstLine="3780"/>
        <w:rPr>
          <w:rFonts w:hint="eastAsia" w:ascii="宋体" w:hAnsi="宋体" w:cs="宋体"/>
          <w:color w:val="auto"/>
          <w:sz w:val="24"/>
          <w:highlight w:val="none"/>
        </w:rPr>
      </w:pPr>
    </w:p>
    <w:p w14:paraId="4DC5E7FE">
      <w:pPr>
        <w:widowControl/>
        <w:shd w:val="clear" w:color="auto" w:fill="FFFFFF"/>
        <w:spacing w:line="400" w:lineRule="exact"/>
        <w:ind w:firstLine="3780"/>
        <w:rPr>
          <w:rFonts w:hint="eastAsia" w:ascii="宋体" w:hAnsi="宋体" w:cs="宋体"/>
          <w:color w:val="auto"/>
          <w:sz w:val="24"/>
          <w:highlight w:val="none"/>
        </w:rPr>
      </w:pPr>
    </w:p>
    <w:p w14:paraId="3970B506">
      <w:pPr>
        <w:widowControl/>
        <w:shd w:val="clear" w:color="auto" w:fill="FFFFFF"/>
        <w:spacing w:line="400" w:lineRule="exact"/>
        <w:ind w:firstLine="3780"/>
        <w:rPr>
          <w:rFonts w:ascii="Calibri" w:hAnsi="Calibri" w:cs="宋体"/>
          <w:color w:val="auto"/>
          <w:sz w:val="24"/>
          <w:highlight w:val="none"/>
        </w:rPr>
      </w:pPr>
      <w:r>
        <w:rPr>
          <w:rFonts w:hint="eastAsia" w:ascii="宋体" w:hAnsi="宋体" w:cs="宋体"/>
          <w:color w:val="auto"/>
          <w:sz w:val="24"/>
          <w:highlight w:val="none"/>
        </w:rPr>
        <w:t>投标单位（公章）：</w:t>
      </w:r>
    </w:p>
    <w:p w14:paraId="5C753784">
      <w:pPr>
        <w:widowControl/>
        <w:shd w:val="clear" w:color="auto" w:fill="FFFFFF"/>
        <w:spacing w:line="400" w:lineRule="exact"/>
        <w:ind w:firstLine="3780"/>
        <w:rPr>
          <w:rFonts w:hint="eastAsia" w:ascii="宋体" w:hAnsi="宋体" w:cs="宋体"/>
          <w:color w:val="auto"/>
          <w:sz w:val="24"/>
          <w:highlight w:val="none"/>
        </w:rPr>
      </w:pPr>
    </w:p>
    <w:p w14:paraId="2C71B05C">
      <w:pPr>
        <w:widowControl/>
        <w:shd w:val="clear" w:color="auto" w:fill="FFFFFF"/>
        <w:spacing w:line="400" w:lineRule="exact"/>
        <w:ind w:firstLine="3780"/>
        <w:rPr>
          <w:rFonts w:ascii="Calibri" w:hAnsi="Calibri" w:cs="宋体"/>
          <w:color w:val="auto"/>
          <w:sz w:val="24"/>
          <w:highlight w:val="none"/>
        </w:rPr>
      </w:pPr>
      <w:r>
        <w:rPr>
          <w:rFonts w:hint="eastAsia" w:ascii="宋体" w:hAnsi="宋体" w:cs="宋体"/>
          <w:color w:val="auto"/>
          <w:sz w:val="24"/>
          <w:highlight w:val="none"/>
        </w:rPr>
        <w:t xml:space="preserve">法定代表人（签字）： </w:t>
      </w:r>
    </w:p>
    <w:p w14:paraId="65C3F9CE">
      <w:pPr>
        <w:widowControl/>
        <w:shd w:val="clear" w:color="auto" w:fill="FFFFFF"/>
        <w:spacing w:line="400" w:lineRule="exact"/>
        <w:ind w:right="480"/>
        <w:rPr>
          <w:rFonts w:hint="eastAsia" w:ascii="宋体" w:hAnsi="宋体" w:cs="宋体"/>
          <w:color w:val="auto"/>
          <w:sz w:val="24"/>
          <w:highlight w:val="none"/>
        </w:rPr>
      </w:pPr>
    </w:p>
    <w:p w14:paraId="086B5FB2">
      <w:pPr>
        <w:widowControl/>
        <w:shd w:val="clear" w:color="auto" w:fill="FFFFFF"/>
        <w:spacing w:line="400" w:lineRule="exact"/>
        <w:ind w:right="480"/>
        <w:rPr>
          <w:rFonts w:ascii="Calibri" w:hAnsi="Calibri"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A9FD826">
      <w:pPr>
        <w:pStyle w:val="13"/>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color w:val="auto"/>
          <w:sz w:val="32"/>
          <w:szCs w:val="32"/>
          <w:highlight w:val="none"/>
          <w:lang w:val="en-US" w:eastAsia="zh-CN"/>
        </w:rPr>
      </w:pPr>
    </w:p>
    <w:p w14:paraId="151E576C">
      <w:pPr>
        <w:pStyle w:val="13"/>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color w:val="auto"/>
          <w:sz w:val="32"/>
          <w:szCs w:val="32"/>
          <w:highlight w:val="none"/>
          <w:lang w:val="en-US" w:eastAsia="zh-CN"/>
        </w:rPr>
      </w:pPr>
    </w:p>
    <w:p w14:paraId="6603E6DB">
      <w:pPr>
        <w:pStyle w:val="13"/>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color w:val="auto"/>
          <w:sz w:val="32"/>
          <w:szCs w:val="32"/>
          <w:highlight w:val="none"/>
          <w:lang w:val="en-US" w:eastAsia="zh-CN"/>
        </w:rPr>
      </w:pPr>
    </w:p>
    <w:p w14:paraId="2D15D556">
      <w:pPr>
        <w:pStyle w:val="3"/>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BF94E">
    <w:pPr>
      <w:pStyle w:val="5"/>
      <w:kinsoku w:val="0"/>
      <w:overflowPunct w:val="0"/>
      <w:spacing w:line="14" w:lineRule="auto"/>
      <w:rPr>
        <w:rFonts w:ascii="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7E051F">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37E051F">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67B34">
    <w:pPr>
      <w:pStyle w:val="5"/>
      <w:kinsoku w:val="0"/>
      <w:overflowPunct w:val="0"/>
      <w:spacing w:line="14" w:lineRule="auto"/>
      <w:rPr>
        <w:rFonts w:ascii="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AA8ABB">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0AA8ABB">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E3AFE">
    <w:pPr>
      <w:pStyle w:val="7"/>
      <w:ind w:right="360"/>
      <w:rPr>
        <w:rFonts w:ascii="Times New Roman" w:hAnsi="Times New Roman" w:cs="Times New Roman"/>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FD9EB1">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9FD9EB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D0169C"/>
    <w:multiLevelType w:val="singleLevel"/>
    <w:tmpl w:val="5AD0169C"/>
    <w:lvl w:ilvl="0" w:tentative="0">
      <w:start w:val="1"/>
      <w:numFmt w:val="chineseCounting"/>
      <w:suff w:val="nothing"/>
      <w:lvlText w:val="%1、"/>
      <w:lvlJc w:val="left"/>
      <w:rPr>
        <w:rFonts w:hint="eastAsia"/>
      </w:rPr>
    </w:lvl>
  </w:abstractNum>
  <w:abstractNum w:abstractNumId="1">
    <w:nsid w:val="6D7C0262"/>
    <w:multiLevelType w:val="multilevel"/>
    <w:tmpl w:val="6D7C026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4AD7658"/>
    <w:multiLevelType w:val="singleLevel"/>
    <w:tmpl w:val="74AD765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YzI3MDRjMjJkZWU2NDA3ZjM5MzllYjU5OWVkMzUifQ=="/>
  </w:docVars>
  <w:rsids>
    <w:rsidRoot w:val="370811F3"/>
    <w:rsid w:val="03D91CE9"/>
    <w:rsid w:val="043F7603"/>
    <w:rsid w:val="078756B7"/>
    <w:rsid w:val="08496150"/>
    <w:rsid w:val="0AEE6ECB"/>
    <w:rsid w:val="0BE856C8"/>
    <w:rsid w:val="0D442ED9"/>
    <w:rsid w:val="0D67553A"/>
    <w:rsid w:val="10C64566"/>
    <w:rsid w:val="11CF3202"/>
    <w:rsid w:val="158C3568"/>
    <w:rsid w:val="229D45F0"/>
    <w:rsid w:val="22AF3790"/>
    <w:rsid w:val="2458689A"/>
    <w:rsid w:val="246377E8"/>
    <w:rsid w:val="286B585C"/>
    <w:rsid w:val="2AE13EFE"/>
    <w:rsid w:val="2B361B54"/>
    <w:rsid w:val="2E9E5E6B"/>
    <w:rsid w:val="2EDA448B"/>
    <w:rsid w:val="2EE35B32"/>
    <w:rsid w:val="31C0710C"/>
    <w:rsid w:val="33275B07"/>
    <w:rsid w:val="34732BA2"/>
    <w:rsid w:val="354D66B6"/>
    <w:rsid w:val="35A9696A"/>
    <w:rsid w:val="35CD7BE6"/>
    <w:rsid w:val="370811F3"/>
    <w:rsid w:val="3A861741"/>
    <w:rsid w:val="3C0161AE"/>
    <w:rsid w:val="3DC12C8C"/>
    <w:rsid w:val="3E1D6BA4"/>
    <w:rsid w:val="3E670009"/>
    <w:rsid w:val="401F0466"/>
    <w:rsid w:val="42082D30"/>
    <w:rsid w:val="442B30CE"/>
    <w:rsid w:val="44EC504C"/>
    <w:rsid w:val="47B1412C"/>
    <w:rsid w:val="47D50858"/>
    <w:rsid w:val="485D3923"/>
    <w:rsid w:val="50026EAC"/>
    <w:rsid w:val="514921AC"/>
    <w:rsid w:val="52E02222"/>
    <w:rsid w:val="53D47635"/>
    <w:rsid w:val="53D573EF"/>
    <w:rsid w:val="549F1D9C"/>
    <w:rsid w:val="55775876"/>
    <w:rsid w:val="55D132E3"/>
    <w:rsid w:val="55DF6417"/>
    <w:rsid w:val="59EF69DB"/>
    <w:rsid w:val="5B2531FD"/>
    <w:rsid w:val="5B6634E0"/>
    <w:rsid w:val="5BCC58AB"/>
    <w:rsid w:val="5C4E28F2"/>
    <w:rsid w:val="5D956DD3"/>
    <w:rsid w:val="5DD85382"/>
    <w:rsid w:val="5E04065A"/>
    <w:rsid w:val="62924D0E"/>
    <w:rsid w:val="62F360A5"/>
    <w:rsid w:val="6CC2637E"/>
    <w:rsid w:val="71514E18"/>
    <w:rsid w:val="71A1563B"/>
    <w:rsid w:val="73D239B1"/>
    <w:rsid w:val="7A4A65C0"/>
    <w:rsid w:val="7A792DD8"/>
    <w:rsid w:val="7B691361"/>
    <w:rsid w:val="7C8E1468"/>
    <w:rsid w:val="7E0A39D6"/>
    <w:rsid w:val="7EB94C9F"/>
    <w:rsid w:val="7EC52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3">
    <w:name w:val="heading 2"/>
    <w:basedOn w:val="1"/>
    <w:next w:val="1"/>
    <w:qFormat/>
    <w:uiPriority w:val="0"/>
    <w:pPr>
      <w:keepNext/>
      <w:keepLines/>
      <w:spacing w:before="260" w:after="260" w:line="416" w:lineRule="atLeast"/>
      <w:outlineLvl w:val="1"/>
    </w:pPr>
    <w:rPr>
      <w:rFonts w:ascii="Arial" w:hAnsi="Arial" w:eastAsia="黑体"/>
      <w:b/>
      <w:sz w:val="32"/>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kern w:val="0"/>
      <w:sz w:val="24"/>
      <w:szCs w:val="22"/>
      <w:lang w:val="en-US" w:eastAsia="zh-CN" w:bidi="ar-SA"/>
    </w:rPr>
  </w:style>
  <w:style w:type="paragraph" w:styleId="4">
    <w:name w:val="Normal Indent"/>
    <w:basedOn w:val="1"/>
    <w:qFormat/>
    <w:uiPriority w:val="0"/>
    <w:pPr>
      <w:ind w:firstLine="420"/>
    </w:pPr>
    <w:rPr>
      <w:kern w:val="1"/>
    </w:rPr>
  </w:style>
  <w:style w:type="paragraph" w:styleId="5">
    <w:name w:val="Body Text"/>
    <w:basedOn w:val="1"/>
    <w:next w:val="1"/>
    <w:qFormat/>
    <w:uiPriority w:val="1"/>
    <w:rPr>
      <w:sz w:val="21"/>
      <w:szCs w:val="21"/>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jc w:val="left"/>
    </w:pPr>
    <w:rPr>
      <w:rFonts w:ascii="宋体" w:hAnsi="宋体" w:cs="宋体"/>
      <w:kern w:val="1"/>
      <w:sz w:val="18"/>
    </w:rPr>
  </w:style>
  <w:style w:type="paragraph" w:customStyle="1" w:styleId="10">
    <w:name w:val="文本块1"/>
    <w:basedOn w:val="1"/>
    <w:qFormat/>
    <w:uiPriority w:val="0"/>
    <w:pPr>
      <w:spacing w:after="120"/>
      <w:ind w:left="1440" w:leftChars="700" w:right="1440" w:rightChars="700"/>
    </w:pPr>
  </w:style>
  <w:style w:type="paragraph" w:customStyle="1" w:styleId="1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sz w:val="28"/>
      <w:szCs w:val="20"/>
    </w:rPr>
  </w:style>
  <w:style w:type="paragraph" w:customStyle="1" w:styleId="13">
    <w:name w:val="正文(首行缩进)"/>
    <w:basedOn w:val="1"/>
    <w:qFormat/>
    <w:uiPriority w:val="0"/>
    <w:pPr>
      <w:spacing w:line="360" w:lineRule="auto"/>
      <w:ind w:firstLine="510"/>
    </w:pPr>
    <w:rPr>
      <w:rFonts w:ascii="宋体" w:hAnsi="宋体"/>
      <w:snapToGrid/>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2364</Words>
  <Characters>2384</Characters>
  <Lines>0</Lines>
  <Paragraphs>0</Paragraphs>
  <TotalTime>45</TotalTime>
  <ScaleCrop>false</ScaleCrop>
  <LinksUpToDate>false</LinksUpToDate>
  <CharactersWithSpaces>3235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2023-04-26T08:32:00Z</dcterms:created>
  <dc:creator>潘嘉莉</dc:creator>
  <cp:lastModifiedBy>宋晓君</cp:lastModifiedBy>
  <dcterms:modified xsi:type="dcterms:W3CDTF">2025-03-10T10:40:49Z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B9FA706363794FAB8FBF446301EBDDAD_12</vt:lpwstr>
  </property>
  <property fmtid="{D5CDD505-2E9C-101B-9397-08002B2CF9AE}" pid="4" name="KSOTemplateDocerSaveRecord">
    <vt:lpwstr>eyJoZGlkIjoiODg5YWZiMjNhZTUwZGRlNzRjYWNkOTAxYTlkN2UxOGUiLCJ1c2VySWQiOiI0MzgzODQ2MTcifQ==</vt:lpwstr>
  </property>
</Properties>
</file>