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7C381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附件1：</w:t>
      </w:r>
    </w:p>
    <w:p w14:paraId="2FA134C5">
      <w:pPr>
        <w:spacing w:after="156" w:afterLines="50" w:line="360" w:lineRule="auto"/>
        <w:jc w:val="center"/>
        <w:outlineLvl w:val="0"/>
        <w:rPr>
          <w:rFonts w:hint="eastAsia" w:ascii="宋体" w:hAnsi="宋体" w:cs="宋体"/>
          <w:b/>
          <w:color w:val="auto"/>
          <w:kern w:val="0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 w:val="36"/>
          <w:szCs w:val="36"/>
          <w:highlight w:val="none"/>
        </w:rPr>
        <w:t>投标文件格式</w:t>
      </w:r>
    </w:p>
    <w:p w14:paraId="0BF2092A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</w:rPr>
        <w:t>法定代表人身份证复印件；</w:t>
      </w:r>
    </w:p>
    <w:tbl>
      <w:tblPr>
        <w:tblStyle w:val="12"/>
        <w:tblW w:w="9854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0E9465ED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9854" w:type="dxa"/>
            <w:vAlign w:val="center"/>
          </w:tcPr>
          <w:p w14:paraId="32C83ACD">
            <w:pPr>
              <w:spacing w:line="30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粘贴法定代表人的身份证复印件（双面）或直接扫描到此处，并加盖投标人法人公章</w:t>
            </w:r>
          </w:p>
          <w:p w14:paraId="1919D746">
            <w:pPr>
              <w:spacing w:line="360" w:lineRule="auto"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注：若页面不够位置的，可另行附页，但须紧接此页</w:t>
            </w:r>
          </w:p>
        </w:tc>
      </w:tr>
      <w:tr w14:paraId="215BCFC9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9854" w:type="dxa"/>
            <w:vAlign w:val="center"/>
          </w:tcPr>
          <w:p w14:paraId="7FEBB0C6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 w14:paraId="2B8F0754">
            <w:pPr>
              <w:pStyle w:val="5"/>
              <w:rPr>
                <w:rFonts w:hint="eastAsia"/>
                <w:highlight w:val="none"/>
              </w:rPr>
            </w:pPr>
          </w:p>
        </w:tc>
      </w:tr>
    </w:tbl>
    <w:p w14:paraId="69B1B0A4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ind w:leftChars="20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</w:rPr>
      </w:pPr>
    </w:p>
    <w:p w14:paraId="43BC5ABA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ind w:leftChars="20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</w:rPr>
      </w:pPr>
    </w:p>
    <w:p w14:paraId="0A4F5595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ind w:leftChars="20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</w:rPr>
      </w:pPr>
    </w:p>
    <w:p w14:paraId="652FEAF6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ind w:leftChars="20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</w:rPr>
      </w:pPr>
    </w:p>
    <w:p w14:paraId="67079976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ind w:leftChars="20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</w:rPr>
      </w:pPr>
    </w:p>
    <w:p w14:paraId="2EDCB8F9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ind w:leftChars="20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</w:rPr>
      </w:pPr>
    </w:p>
    <w:p w14:paraId="3A522986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ind w:leftChars="20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</w:rPr>
      </w:pPr>
    </w:p>
    <w:p w14:paraId="7D065822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ind w:leftChars="20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</w:rPr>
      </w:pPr>
    </w:p>
    <w:p w14:paraId="7A84880A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ind w:leftChars="20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</w:rPr>
      </w:pPr>
    </w:p>
    <w:p w14:paraId="6343D723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</w:rPr>
        <w:t>营业执照复印件、交通部门备案表复印件；</w:t>
      </w:r>
    </w:p>
    <w:tbl>
      <w:tblPr>
        <w:tblStyle w:val="12"/>
        <w:tblW w:w="9854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3B47AE75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9854" w:type="dxa"/>
            <w:vAlign w:val="center"/>
          </w:tcPr>
          <w:p w14:paraId="0BC71BFD">
            <w:pPr>
              <w:spacing w:line="30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粘贴营业执照复印件、交通部门备案表或直接扫描到此处，并加盖投标人法人公章</w:t>
            </w:r>
          </w:p>
          <w:p w14:paraId="75B9800D">
            <w:pPr>
              <w:spacing w:line="360" w:lineRule="auto"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注：若页面不够位置的，可另行附页，但须紧接此页</w:t>
            </w:r>
          </w:p>
        </w:tc>
      </w:tr>
      <w:tr w14:paraId="7EF57410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9854" w:type="dxa"/>
            <w:vAlign w:val="center"/>
          </w:tcPr>
          <w:p w14:paraId="60E850F1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 w14:paraId="703CDD91">
            <w:pPr>
              <w:pStyle w:val="5"/>
              <w:rPr>
                <w:rFonts w:hint="eastAsia"/>
                <w:highlight w:val="none"/>
              </w:rPr>
            </w:pPr>
          </w:p>
        </w:tc>
      </w:tr>
    </w:tbl>
    <w:p w14:paraId="1904A93F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ind w:leftChars="20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</w:rPr>
      </w:pPr>
    </w:p>
    <w:p w14:paraId="0A9C126C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eastAsia="zh-CN"/>
        </w:rPr>
      </w:pPr>
    </w:p>
    <w:p w14:paraId="5BC1084A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eastAsia="zh-CN"/>
        </w:rPr>
      </w:pPr>
    </w:p>
    <w:p w14:paraId="4E73CB89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eastAsia="zh-CN"/>
        </w:rPr>
      </w:pPr>
    </w:p>
    <w:p w14:paraId="3ED397E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eastAsia="zh-CN"/>
        </w:rPr>
      </w:pPr>
    </w:p>
    <w:p w14:paraId="1E084F24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eastAsia="zh-CN"/>
        </w:rPr>
      </w:pPr>
    </w:p>
    <w:p w14:paraId="14807D7D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eastAsia="zh-CN"/>
        </w:rPr>
      </w:pPr>
    </w:p>
    <w:p w14:paraId="1D7339B0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eastAsia="zh-CN"/>
        </w:rPr>
      </w:pPr>
    </w:p>
    <w:p w14:paraId="0369A580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eastAsia="zh-CN"/>
        </w:rPr>
      </w:pPr>
    </w:p>
    <w:p w14:paraId="6B85BEF1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eastAsia="zh-CN"/>
        </w:rPr>
      </w:pPr>
    </w:p>
    <w:p w14:paraId="674C1922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eastAsia="zh-CN"/>
        </w:rPr>
      </w:pPr>
    </w:p>
    <w:p w14:paraId="2E7053BC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</w:rPr>
      </w:pPr>
    </w:p>
    <w:p w14:paraId="0739605D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</w:rPr>
        <w:t>机动车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</w:rPr>
        <w:t>类以上维修资质证明复印件；</w:t>
      </w:r>
    </w:p>
    <w:tbl>
      <w:tblPr>
        <w:tblStyle w:val="12"/>
        <w:tblW w:w="9854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7C7EBAE6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630" w:hRule="atLeast"/>
        </w:trPr>
        <w:tc>
          <w:tcPr>
            <w:tcW w:w="9854" w:type="dxa"/>
            <w:vAlign w:val="center"/>
          </w:tcPr>
          <w:p w14:paraId="31A81882">
            <w:pPr>
              <w:spacing w:line="30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粘贴机动车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类以上维修资质证明或直接扫描到此处，并加盖投标人法人公章</w:t>
            </w:r>
          </w:p>
          <w:p w14:paraId="2957C13E">
            <w:pPr>
              <w:spacing w:line="360" w:lineRule="auto"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注：若页面不够位置的，可另行附页，但须紧接此页</w:t>
            </w:r>
          </w:p>
        </w:tc>
      </w:tr>
      <w:tr w14:paraId="4EF37C1E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9854" w:type="dxa"/>
            <w:vAlign w:val="center"/>
          </w:tcPr>
          <w:p w14:paraId="1AEE82D2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 w14:paraId="2DFA6DC1">
            <w:pPr>
              <w:pStyle w:val="5"/>
              <w:rPr>
                <w:rFonts w:hint="eastAsia"/>
                <w:highlight w:val="none"/>
              </w:rPr>
            </w:pPr>
          </w:p>
        </w:tc>
      </w:tr>
    </w:tbl>
    <w:p w14:paraId="473281DD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ind w:leftChars="20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</w:rPr>
      </w:pPr>
    </w:p>
    <w:p w14:paraId="1502D034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ind w:leftChars="20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</w:rPr>
      </w:pPr>
    </w:p>
    <w:p w14:paraId="75E84680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ind w:leftChars="20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</w:rPr>
      </w:pPr>
    </w:p>
    <w:p w14:paraId="1C8F6315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ind w:leftChars="20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</w:rPr>
      </w:pPr>
    </w:p>
    <w:p w14:paraId="2380BF1C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ind w:leftChars="20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</w:rPr>
      </w:pPr>
    </w:p>
    <w:p w14:paraId="122E47A6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ind w:leftChars="20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</w:rPr>
      </w:pPr>
    </w:p>
    <w:p w14:paraId="48F3BE3D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ind w:leftChars="20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</w:rPr>
      </w:pPr>
    </w:p>
    <w:p w14:paraId="10CAFA36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ind w:leftChars="20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</w:rPr>
      </w:pPr>
    </w:p>
    <w:p w14:paraId="7AB3C9F2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ind w:leftChars="20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</w:rPr>
      </w:pPr>
    </w:p>
    <w:p w14:paraId="1920F1ED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ind w:leftChars="20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</w:rPr>
      </w:pPr>
    </w:p>
    <w:p w14:paraId="0FA9CD6C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ind w:leftChars="20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</w:rPr>
      </w:pPr>
    </w:p>
    <w:p w14:paraId="4CC36AB6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</w:rPr>
        <w:t>具备维修各种型号小型汽车的场地、设施与人员配置情况说明（提供现场截图相片）；</w:t>
      </w:r>
    </w:p>
    <w:p w14:paraId="24C8D768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ind w:leftChars="20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eastAsia="zh-CN"/>
        </w:rPr>
      </w:pPr>
    </w:p>
    <w:p w14:paraId="757AFD0D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ind w:leftChars="20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eastAsia="zh-CN"/>
        </w:rPr>
      </w:pPr>
    </w:p>
    <w:p w14:paraId="0A925A02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ind w:leftChars="20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eastAsia="zh-CN"/>
        </w:rPr>
      </w:pPr>
    </w:p>
    <w:p w14:paraId="2F78FAFD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ind w:leftChars="20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eastAsia="zh-CN"/>
        </w:rPr>
      </w:pPr>
    </w:p>
    <w:p w14:paraId="2C57B9C7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ind w:leftChars="20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eastAsia="zh-CN"/>
        </w:rPr>
      </w:pPr>
    </w:p>
    <w:p w14:paraId="61AB4B78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ind w:leftChars="20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val="en-US" w:eastAsia="zh-CN"/>
        </w:rPr>
        <w:t>格式自拟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eastAsia="zh-CN"/>
        </w:rPr>
        <w:t>）</w:t>
      </w:r>
    </w:p>
    <w:p w14:paraId="210ECB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eastAsia="zh-CN"/>
        </w:rPr>
      </w:pPr>
    </w:p>
    <w:p w14:paraId="7DCAB2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eastAsia="zh-CN"/>
        </w:rPr>
      </w:pPr>
    </w:p>
    <w:p w14:paraId="3B0F5A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eastAsia="zh-CN"/>
        </w:rPr>
      </w:pPr>
    </w:p>
    <w:p w14:paraId="79611E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eastAsia="zh-CN"/>
        </w:rPr>
      </w:pPr>
    </w:p>
    <w:p w14:paraId="2165E4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eastAsia="zh-CN"/>
        </w:rPr>
      </w:pPr>
    </w:p>
    <w:p w14:paraId="65B96C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eastAsia="zh-CN"/>
        </w:rPr>
      </w:pPr>
    </w:p>
    <w:p w14:paraId="618A8B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eastAsia="zh-CN"/>
        </w:rPr>
      </w:pPr>
    </w:p>
    <w:p w14:paraId="5EC4A0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eastAsia="zh-CN"/>
        </w:rPr>
      </w:pPr>
    </w:p>
    <w:p w14:paraId="221A02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eastAsia="zh-CN"/>
        </w:rPr>
      </w:pPr>
    </w:p>
    <w:p w14:paraId="4C370B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eastAsia="zh-CN"/>
        </w:rPr>
      </w:pPr>
    </w:p>
    <w:p w14:paraId="528B4E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eastAsia="zh-CN"/>
        </w:rPr>
      </w:pPr>
    </w:p>
    <w:p w14:paraId="332415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eastAsia="zh-CN"/>
        </w:rPr>
      </w:pPr>
    </w:p>
    <w:p w14:paraId="5241BC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eastAsia="zh-CN"/>
        </w:rPr>
      </w:pPr>
    </w:p>
    <w:p w14:paraId="2CC3DF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eastAsia="zh-CN"/>
        </w:rPr>
      </w:pPr>
    </w:p>
    <w:p w14:paraId="6A2D33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eastAsia="zh-CN"/>
        </w:rPr>
      </w:pPr>
    </w:p>
    <w:p w14:paraId="4490DD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eastAsia="zh-CN"/>
        </w:rPr>
      </w:pPr>
    </w:p>
    <w:p w14:paraId="42591F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eastAsia="zh-CN"/>
        </w:rPr>
      </w:pPr>
    </w:p>
    <w:p w14:paraId="11B03D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eastAsia="zh-CN"/>
        </w:rPr>
      </w:pPr>
    </w:p>
    <w:p w14:paraId="3CAFB7B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</w:rPr>
        <w:t>供应商可提供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eastAsia="zh-CN"/>
        </w:rPr>
        <w:t>西南中心城区范围内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</w:rPr>
        <w:t>上门接送维修车辆服务，维修项质保期不少于1个月等售后服务承诺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eastAsia="zh-CN"/>
        </w:rPr>
        <w:t>；</w:t>
      </w:r>
    </w:p>
    <w:p w14:paraId="7FF537FF">
      <w:pPr>
        <w:pStyle w:val="5"/>
        <w:numPr>
          <w:ilvl w:val="0"/>
          <w:numId w:val="0"/>
        </w:numPr>
        <w:ind w:leftChars="20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</w:p>
    <w:p w14:paraId="5E1C4BF9">
      <w:pPr>
        <w:pStyle w:val="5"/>
        <w:numPr>
          <w:ilvl w:val="0"/>
          <w:numId w:val="0"/>
        </w:numPr>
        <w:ind w:leftChars="20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</w:p>
    <w:p w14:paraId="0E57CF9C">
      <w:pPr>
        <w:pStyle w:val="5"/>
        <w:numPr>
          <w:ilvl w:val="0"/>
          <w:numId w:val="0"/>
        </w:numPr>
        <w:ind w:leftChars="20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</w:p>
    <w:p w14:paraId="3B2DCEA0">
      <w:pPr>
        <w:pStyle w:val="5"/>
        <w:numPr>
          <w:ilvl w:val="0"/>
          <w:numId w:val="0"/>
        </w:numPr>
        <w:ind w:leftChars="20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</w:p>
    <w:p w14:paraId="5E58696F">
      <w:pPr>
        <w:pStyle w:val="5"/>
        <w:numPr>
          <w:ilvl w:val="0"/>
          <w:numId w:val="0"/>
        </w:numPr>
        <w:ind w:leftChars="20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</w:p>
    <w:p w14:paraId="5EAE7208">
      <w:pPr>
        <w:pStyle w:val="5"/>
        <w:numPr>
          <w:ilvl w:val="0"/>
          <w:numId w:val="0"/>
        </w:numPr>
        <w:ind w:leftChars="20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fill="FFFFFF"/>
          <w:lang w:val="en-US" w:eastAsia="zh-CN" w:bidi="ar-SA"/>
        </w:rPr>
        <w:t>（承诺函格式自拟）</w:t>
      </w:r>
    </w:p>
    <w:p w14:paraId="4393C66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val="en-US" w:eastAsia="zh-CN"/>
        </w:rPr>
      </w:pPr>
    </w:p>
    <w:p w14:paraId="622E9DB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val="en-US" w:eastAsia="zh-CN"/>
        </w:rPr>
      </w:pPr>
    </w:p>
    <w:p w14:paraId="443E5FF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val="en-US" w:eastAsia="zh-CN"/>
        </w:rPr>
      </w:pPr>
    </w:p>
    <w:p w14:paraId="22B8B96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val="en-US" w:eastAsia="zh-CN"/>
        </w:rPr>
      </w:pPr>
    </w:p>
    <w:p w14:paraId="2A342AA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val="en-US" w:eastAsia="zh-CN"/>
        </w:rPr>
      </w:pPr>
    </w:p>
    <w:p w14:paraId="2E7617A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val="en-US" w:eastAsia="zh-CN"/>
        </w:rPr>
      </w:pPr>
    </w:p>
    <w:p w14:paraId="7EA60EB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val="en-US" w:eastAsia="zh-CN"/>
        </w:rPr>
      </w:pPr>
    </w:p>
    <w:p w14:paraId="14DDA4D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val="en-US" w:eastAsia="zh-CN"/>
        </w:rPr>
      </w:pPr>
    </w:p>
    <w:p w14:paraId="1967EAD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val="en-US" w:eastAsia="zh-CN"/>
        </w:rPr>
      </w:pPr>
    </w:p>
    <w:p w14:paraId="115CB14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val="en-US" w:eastAsia="zh-CN"/>
        </w:rPr>
      </w:pPr>
    </w:p>
    <w:p w14:paraId="73E350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val="en-US" w:eastAsia="zh-CN"/>
        </w:rPr>
      </w:pPr>
    </w:p>
    <w:p w14:paraId="175A401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val="en-US" w:eastAsia="zh-CN"/>
        </w:rPr>
      </w:pPr>
    </w:p>
    <w:p w14:paraId="7275D06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val="en-US" w:eastAsia="zh-CN"/>
        </w:rPr>
      </w:pPr>
    </w:p>
    <w:p w14:paraId="165EADD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val="en-US" w:eastAsia="zh-CN"/>
        </w:rPr>
      </w:pPr>
    </w:p>
    <w:p w14:paraId="783243E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val="en-US" w:eastAsia="zh-CN"/>
        </w:rPr>
      </w:pPr>
    </w:p>
    <w:p w14:paraId="7FFEF0E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val="en-US" w:eastAsia="zh-CN"/>
        </w:rPr>
      </w:pPr>
    </w:p>
    <w:p w14:paraId="64D401D5">
      <w:pPr>
        <w:pStyle w:val="4"/>
        <w:rPr>
          <w:rFonts w:hint="eastAsia"/>
          <w:highlight w:val="none"/>
          <w:lang w:val="en-US" w:eastAsia="zh-CN"/>
        </w:rPr>
      </w:pPr>
    </w:p>
    <w:p w14:paraId="61DC9D5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val="en-US" w:eastAsia="zh-CN"/>
        </w:rPr>
      </w:pPr>
    </w:p>
    <w:p w14:paraId="4A6AF19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</w:rPr>
        <w:t>其他：单位简介（含车辆配置、荣誉情况等）；</w:t>
      </w:r>
    </w:p>
    <w:p w14:paraId="2816A6DB">
      <w:pPr>
        <w:pStyle w:val="5"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</w:p>
    <w:p w14:paraId="0803AE1C">
      <w:pPr>
        <w:pStyle w:val="5"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</w:p>
    <w:p w14:paraId="28946B04">
      <w:pPr>
        <w:pStyle w:val="5"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</w:p>
    <w:p w14:paraId="17448D02">
      <w:pPr>
        <w:pStyle w:val="5"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</w:p>
    <w:p w14:paraId="145DEDB5">
      <w:pPr>
        <w:pStyle w:val="5"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</w:p>
    <w:p w14:paraId="26917DB7">
      <w:pPr>
        <w:pStyle w:val="5"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fill="FFFFFF"/>
          <w:lang w:val="en-US" w:eastAsia="zh-CN" w:bidi="ar-SA"/>
        </w:rPr>
        <w:t>（格式自拟）</w:t>
      </w:r>
    </w:p>
    <w:p w14:paraId="03A5340E">
      <w:pPr>
        <w:rPr>
          <w:rFonts w:hint="eastAsia"/>
          <w:highlight w:val="none"/>
        </w:rPr>
      </w:pPr>
    </w:p>
    <w:p w14:paraId="1487A2AC">
      <w:pPr>
        <w:pStyle w:val="5"/>
        <w:rPr>
          <w:rFonts w:hint="eastAsia"/>
          <w:highlight w:val="none"/>
        </w:rPr>
      </w:pPr>
    </w:p>
    <w:p w14:paraId="7BAA8631">
      <w:pPr>
        <w:rPr>
          <w:rFonts w:hint="eastAsia"/>
          <w:highlight w:val="none"/>
        </w:rPr>
      </w:pPr>
    </w:p>
    <w:p w14:paraId="3F4F7ACF">
      <w:pPr>
        <w:pStyle w:val="5"/>
        <w:rPr>
          <w:rFonts w:hint="eastAsia"/>
          <w:highlight w:val="none"/>
        </w:rPr>
      </w:pPr>
    </w:p>
    <w:p w14:paraId="010E46C8">
      <w:pPr>
        <w:rPr>
          <w:rFonts w:hint="eastAsia"/>
          <w:highlight w:val="none"/>
        </w:rPr>
      </w:pPr>
    </w:p>
    <w:p w14:paraId="71B3F8FD">
      <w:pPr>
        <w:pStyle w:val="5"/>
        <w:rPr>
          <w:rFonts w:hint="eastAsia"/>
          <w:highlight w:val="none"/>
        </w:rPr>
      </w:pPr>
    </w:p>
    <w:p w14:paraId="07D4B61F">
      <w:pPr>
        <w:rPr>
          <w:rFonts w:hint="eastAsia"/>
          <w:highlight w:val="none"/>
        </w:rPr>
      </w:pPr>
    </w:p>
    <w:p w14:paraId="67FD451F">
      <w:pPr>
        <w:pStyle w:val="5"/>
        <w:rPr>
          <w:rFonts w:hint="eastAsia"/>
          <w:highlight w:val="none"/>
        </w:rPr>
      </w:pPr>
    </w:p>
    <w:p w14:paraId="11093F89">
      <w:pPr>
        <w:rPr>
          <w:rFonts w:hint="eastAsia"/>
          <w:highlight w:val="none"/>
        </w:rPr>
      </w:pPr>
    </w:p>
    <w:p w14:paraId="308856D9">
      <w:pPr>
        <w:pStyle w:val="5"/>
        <w:rPr>
          <w:rFonts w:hint="eastAsia"/>
          <w:highlight w:val="none"/>
        </w:rPr>
      </w:pPr>
    </w:p>
    <w:p w14:paraId="2731D667">
      <w:pPr>
        <w:rPr>
          <w:rFonts w:hint="eastAsia"/>
          <w:highlight w:val="none"/>
        </w:rPr>
      </w:pPr>
    </w:p>
    <w:p w14:paraId="1D49CD12">
      <w:pPr>
        <w:pStyle w:val="5"/>
        <w:rPr>
          <w:rFonts w:hint="eastAsia"/>
          <w:highlight w:val="none"/>
        </w:rPr>
      </w:pPr>
    </w:p>
    <w:p w14:paraId="446EBC8D">
      <w:pPr>
        <w:rPr>
          <w:rFonts w:hint="eastAsia"/>
          <w:highlight w:val="none"/>
        </w:rPr>
      </w:pPr>
    </w:p>
    <w:p w14:paraId="44327741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-136" w:rightChars="-65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val="en-US" w:eastAsia="zh-CN"/>
        </w:rPr>
      </w:pPr>
    </w:p>
    <w:p w14:paraId="7D350B14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-136" w:rightChars="-65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val="en-US" w:eastAsia="zh-CN"/>
        </w:rPr>
      </w:pPr>
    </w:p>
    <w:p w14:paraId="6C7A6EDD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-136" w:rightChars="-65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val="en-US" w:eastAsia="zh-CN"/>
        </w:rPr>
      </w:pPr>
    </w:p>
    <w:p w14:paraId="201361D3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-136" w:rightChars="-65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val="en-US" w:eastAsia="zh-CN"/>
        </w:rPr>
      </w:pPr>
    </w:p>
    <w:p w14:paraId="07AD313E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-136" w:rightChars="-65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val="en-US" w:eastAsia="zh-CN"/>
        </w:rPr>
      </w:pPr>
    </w:p>
    <w:p w14:paraId="43CC684B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-136" w:rightChars="-65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val="en-US" w:eastAsia="zh-CN"/>
        </w:rPr>
      </w:pPr>
    </w:p>
    <w:p w14:paraId="58F641E8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-136" w:rightChars="-65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val="en-US" w:eastAsia="zh-CN"/>
        </w:rPr>
      </w:pPr>
    </w:p>
    <w:p w14:paraId="78A794B5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-136" w:rightChars="-65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val="en-US" w:eastAsia="zh-CN"/>
        </w:rPr>
      </w:pPr>
    </w:p>
    <w:p w14:paraId="49ABFE92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-136" w:rightChars="-65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val="en-US" w:eastAsia="zh-CN"/>
        </w:rPr>
      </w:pPr>
    </w:p>
    <w:p w14:paraId="23EE2D7D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-136" w:rightChars="-65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val="en-US" w:eastAsia="zh-CN"/>
        </w:rPr>
      </w:pPr>
    </w:p>
    <w:p w14:paraId="3B7F4767"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Chars="200" w:right="-136" w:rightChars="-65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val="en-US" w:eastAsia="zh-CN"/>
        </w:rPr>
        <w:t>7.报价函</w:t>
      </w:r>
    </w:p>
    <w:p w14:paraId="6A464C22">
      <w:pPr>
        <w:pStyle w:val="3"/>
        <w:adjustRightInd w:val="0"/>
        <w:snapToGrid w:val="0"/>
        <w:spacing w:before="120" w:beforeLines="50" w:after="120" w:afterLines="50" w:line="360" w:lineRule="auto"/>
        <w:jc w:val="center"/>
        <w:rPr>
          <w:rFonts w:hint="eastAsia" w:eastAsia="黑体"/>
          <w:b w:val="0"/>
          <w:highlight w:val="none"/>
          <w:lang w:eastAsia="zh-CN"/>
        </w:rPr>
      </w:pPr>
      <w:r>
        <w:rPr>
          <w:rFonts w:hint="eastAsia"/>
          <w:b w:val="0"/>
          <w:highlight w:val="none"/>
          <w:lang w:val="en-US" w:eastAsia="zh-CN"/>
        </w:rPr>
        <w:t>报价函</w:t>
      </w:r>
    </w:p>
    <w:p w14:paraId="73B40D92">
      <w:pPr>
        <w:tabs>
          <w:tab w:val="left" w:pos="7740"/>
        </w:tabs>
        <w:adjustRightInd w:val="0"/>
        <w:snapToGrid w:val="0"/>
        <w:rPr>
          <w:rFonts w:hint="eastAsia" w:ascii="宋体" w:hAnsi="宋体" w:eastAsia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/>
          <w:highlight w:val="none"/>
        </w:rPr>
        <w:t xml:space="preserve">投标人名称：                                               </w:t>
      </w:r>
      <w:r>
        <w:rPr>
          <w:rFonts w:hint="eastAsia" w:ascii="宋体" w:hAnsi="宋体" w:eastAsia="宋体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/>
          <w:color w:val="auto"/>
          <w:highlight w:val="none"/>
          <w:lang w:val="en-US" w:eastAsia="zh-CN"/>
        </w:rPr>
        <w:t xml:space="preserve">  </w:t>
      </w:r>
    </w:p>
    <w:tbl>
      <w:tblPr>
        <w:tblStyle w:val="12"/>
        <w:tblW w:w="98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ub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5432"/>
        <w:gridCol w:w="2670"/>
      </w:tblGrid>
      <w:tr w14:paraId="63591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48" w:type="dxa"/>
            <w:tcBorders>
              <w:tl2br w:val="nil"/>
              <w:tr2bl w:val="nil"/>
            </w:tcBorders>
            <w:shd w:val="clear" w:color="auto" w:fill="EEECE1"/>
            <w:vAlign w:val="center"/>
          </w:tcPr>
          <w:p w14:paraId="34DDEA41">
            <w:pPr>
              <w:spacing w:line="360" w:lineRule="auto"/>
              <w:jc w:val="center"/>
              <w:rPr>
                <w:rFonts w:hint="eastAsia" w:asci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eastAsia="宋体"/>
                <w:b/>
                <w:color w:val="auto"/>
                <w:szCs w:val="21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/>
                <w:b/>
                <w:color w:val="auto"/>
                <w:szCs w:val="21"/>
                <w:highlight w:val="none"/>
              </w:rPr>
              <w:t>内容</w:t>
            </w:r>
          </w:p>
        </w:tc>
        <w:tc>
          <w:tcPr>
            <w:tcW w:w="5432" w:type="dxa"/>
            <w:tcBorders>
              <w:tl2br w:val="nil"/>
              <w:tr2bl w:val="nil"/>
            </w:tcBorders>
            <w:shd w:val="clear" w:color="auto" w:fill="EEECE1"/>
            <w:vAlign w:val="center"/>
          </w:tcPr>
          <w:p w14:paraId="720DFC2B">
            <w:pPr>
              <w:spacing w:line="360" w:lineRule="auto"/>
              <w:jc w:val="center"/>
              <w:rPr>
                <w:rFonts w:hint="eastAsia" w:asci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b/>
                <w:color w:val="auto"/>
                <w:szCs w:val="21"/>
                <w:highlight w:val="none"/>
              </w:rPr>
              <w:t>投标报价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EEECE1"/>
            <w:vAlign w:val="center"/>
          </w:tcPr>
          <w:p w14:paraId="5B78723A">
            <w:pPr>
              <w:spacing w:line="360" w:lineRule="auto"/>
              <w:jc w:val="center"/>
              <w:rPr>
                <w:rFonts w:hint="eastAsia" w:asci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b/>
                <w:color w:val="auto"/>
                <w:szCs w:val="21"/>
                <w:highlight w:val="none"/>
              </w:rPr>
              <w:t>服务期</w:t>
            </w:r>
          </w:p>
        </w:tc>
      </w:tr>
      <w:tr w14:paraId="1E0A7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748" w:type="dxa"/>
            <w:tcBorders>
              <w:tl2br w:val="nil"/>
              <w:tr2bl w:val="nil"/>
            </w:tcBorders>
            <w:vAlign w:val="center"/>
          </w:tcPr>
          <w:p w14:paraId="1642B008">
            <w:pPr>
              <w:spacing w:line="360" w:lineRule="auto"/>
              <w:jc w:val="center"/>
              <w:rPr>
                <w:rFonts w:hint="eastAsia"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  <w:lang w:eastAsia="zh-CN"/>
              </w:rPr>
              <w:t>车辆维修</w:t>
            </w:r>
          </w:p>
        </w:tc>
        <w:tc>
          <w:tcPr>
            <w:tcW w:w="5432" w:type="dxa"/>
            <w:tcBorders>
              <w:tl2br w:val="nil"/>
              <w:tr2bl w:val="nil"/>
            </w:tcBorders>
            <w:vAlign w:val="center"/>
          </w:tcPr>
          <w:p w14:paraId="646CBFA6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u w:val="none"/>
                <w:lang w:val="en-US" w:eastAsia="zh-CN"/>
              </w:rPr>
              <w:t>车辆维保费用折扣率</w:t>
            </w:r>
          </w:p>
          <w:p w14:paraId="033F94B9">
            <w:pPr>
              <w:spacing w:line="360" w:lineRule="auto"/>
              <w:rPr>
                <w:rFonts w:ascii="宋体"/>
                <w:bCs/>
                <w:szCs w:val="21"/>
                <w:highlight w:val="none"/>
                <w:u w:val="single"/>
              </w:rPr>
            </w:pPr>
            <w:r>
              <w:rPr>
                <w:rFonts w:hint="eastAsia" w:ascii="宋体"/>
                <w:bCs/>
                <w:szCs w:val="21"/>
                <w:highlight w:val="none"/>
              </w:rPr>
              <w:t>小写：</w:t>
            </w:r>
            <w:r>
              <w:rPr>
                <w:rFonts w:hint="eastAsia" w:ascii="宋体"/>
                <w:bCs/>
                <w:szCs w:val="21"/>
                <w:highlight w:val="none"/>
                <w:u w:val="single"/>
              </w:rPr>
              <w:t xml:space="preserve">                  </w:t>
            </w:r>
            <w:r>
              <w:rPr>
                <w:rFonts w:hint="eastAsia" w:ascii="宋体" w:eastAsia="宋体"/>
                <w:bCs/>
                <w:szCs w:val="21"/>
                <w:highlight w:val="none"/>
                <w:u w:val="single"/>
                <w:lang w:val="en-US" w:eastAsia="zh-CN"/>
              </w:rPr>
              <w:t>%</w:t>
            </w:r>
            <w:r>
              <w:rPr>
                <w:rFonts w:hint="eastAsia" w:ascii="宋体"/>
                <w:bCs/>
                <w:szCs w:val="21"/>
                <w:highlight w:val="none"/>
                <w:u w:val="single"/>
              </w:rPr>
              <w:t xml:space="preserve">              </w:t>
            </w:r>
          </w:p>
          <w:p w14:paraId="56902925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/>
                <w:bCs/>
                <w:szCs w:val="21"/>
                <w:highlight w:val="none"/>
              </w:rPr>
              <w:t>大写：</w:t>
            </w:r>
            <w:r>
              <w:rPr>
                <w:rFonts w:hint="eastAsia" w:ascii="宋体" w:eastAsia="宋体"/>
                <w:bCs/>
                <w:szCs w:val="21"/>
                <w:highlight w:val="none"/>
                <w:lang w:val="en-US" w:eastAsia="zh-CN"/>
              </w:rPr>
              <w:t>百分之</w:t>
            </w:r>
            <w:r>
              <w:rPr>
                <w:rFonts w:hint="eastAsia" w:ascii="宋体"/>
                <w:bCs/>
                <w:szCs w:val="21"/>
                <w:highlight w:val="none"/>
                <w:u w:val="single"/>
              </w:rPr>
              <w:t xml:space="preserve">                            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 w14:paraId="2C5A31DB">
            <w:pPr>
              <w:spacing w:line="360" w:lineRule="auto"/>
              <w:jc w:val="center"/>
              <w:rPr>
                <w:rFonts w:hint="eastAsia" w:ascii="宋体"/>
                <w:bCs/>
                <w:color w:val="FF0000"/>
                <w:szCs w:val="21"/>
                <w:highlight w:val="none"/>
              </w:rPr>
            </w:pPr>
            <w:r>
              <w:rPr>
                <w:rFonts w:hint="eastAsia" w:ascii="宋体" w:hAnsi="宋体"/>
                <w:snapToGrid/>
                <w:color w:val="auto"/>
                <w:spacing w:val="0"/>
                <w:kern w:val="2"/>
                <w:sz w:val="21"/>
                <w:szCs w:val="21"/>
                <w:highlight w:val="none"/>
              </w:rPr>
              <w:t>自合同</w:t>
            </w:r>
            <w:r>
              <w:rPr>
                <w:rFonts w:hint="eastAsia" w:ascii="宋体" w:hAnsi="宋体"/>
                <w:snapToGrid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/>
              </w:rPr>
              <w:t>生效</w:t>
            </w:r>
            <w:r>
              <w:rPr>
                <w:rFonts w:hint="eastAsia" w:ascii="宋体" w:hAnsi="宋体"/>
                <w:snapToGrid/>
                <w:color w:val="auto"/>
                <w:spacing w:val="0"/>
                <w:kern w:val="2"/>
                <w:sz w:val="21"/>
                <w:szCs w:val="21"/>
                <w:highlight w:val="none"/>
              </w:rPr>
              <w:t>之日起</w:t>
            </w:r>
            <w:r>
              <w:rPr>
                <w:rFonts w:hint="eastAsia" w:ascii="宋体" w:hAnsi="宋体"/>
                <w:snapToGrid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一年</w:t>
            </w:r>
          </w:p>
        </w:tc>
      </w:tr>
    </w:tbl>
    <w:p w14:paraId="39DBEE12">
      <w:pPr>
        <w:spacing w:line="500" w:lineRule="exact"/>
        <w:ind w:firstLine="436" w:firstLineChars="200"/>
        <w:rPr>
          <w:rFonts w:hint="eastAsia"/>
          <w:spacing w:val="4"/>
          <w:highlight w:val="none"/>
        </w:rPr>
      </w:pPr>
    </w:p>
    <w:p w14:paraId="0181E4C3">
      <w:pPr>
        <w:spacing w:line="500" w:lineRule="exact"/>
        <w:rPr>
          <w:rFonts w:hint="eastAsia" w:ascii="宋体" w:hAnsi="宋体"/>
          <w:color w:val="000000"/>
          <w:highlight w:val="none"/>
          <w:u w:val="single"/>
        </w:rPr>
      </w:pPr>
      <w:r>
        <w:rPr>
          <w:rFonts w:hint="eastAsia"/>
          <w:spacing w:val="4"/>
          <w:highlight w:val="none"/>
        </w:rPr>
        <w:t>投标人名称（加盖公章）：</w:t>
      </w:r>
      <w:r>
        <w:rPr>
          <w:rFonts w:hint="eastAsia"/>
          <w:spacing w:val="4"/>
          <w:highlight w:val="none"/>
          <w:u w:val="single"/>
        </w:rPr>
        <w:t xml:space="preserve">                             </w:t>
      </w:r>
    </w:p>
    <w:p w14:paraId="15C9CAB9">
      <w:pPr>
        <w:rPr>
          <w:rFonts w:hint="eastAsia"/>
          <w:spacing w:val="4"/>
          <w:highlight w:val="none"/>
        </w:rPr>
      </w:pPr>
    </w:p>
    <w:p w14:paraId="1117FC02">
      <w:pPr>
        <w:spacing w:line="520" w:lineRule="exact"/>
        <w:rPr>
          <w:rFonts w:hint="eastAsia"/>
          <w:spacing w:val="4"/>
          <w:highlight w:val="none"/>
        </w:rPr>
      </w:pPr>
      <w:r>
        <w:rPr>
          <w:rFonts w:hint="eastAsia" w:ascii="宋体"/>
          <w:highlight w:val="none"/>
        </w:rPr>
        <w:t>法定代表人或</w:t>
      </w:r>
      <w:r>
        <w:rPr>
          <w:rFonts w:hint="eastAsia" w:ascii="宋体" w:hAnsi="宋体"/>
          <w:highlight w:val="none"/>
        </w:rPr>
        <w:t>投标人授权代表（签名或盖章）：</w:t>
      </w:r>
      <w:r>
        <w:rPr>
          <w:spacing w:val="4"/>
          <w:highlight w:val="none"/>
          <w:u w:val="single"/>
        </w:rPr>
        <w:t xml:space="preserve">             </w:t>
      </w:r>
      <w:r>
        <w:rPr>
          <w:spacing w:val="4"/>
          <w:highlight w:val="none"/>
        </w:rPr>
        <w:t xml:space="preserve"> </w:t>
      </w:r>
      <w:r>
        <w:rPr>
          <w:rFonts w:hint="eastAsia"/>
          <w:spacing w:val="4"/>
          <w:highlight w:val="none"/>
        </w:rPr>
        <w:t>职务：</w:t>
      </w:r>
      <w:r>
        <w:rPr>
          <w:spacing w:val="4"/>
          <w:highlight w:val="none"/>
          <w:u w:val="single"/>
        </w:rPr>
        <w:t xml:space="preserve">        </w:t>
      </w:r>
      <w:r>
        <w:rPr>
          <w:spacing w:val="4"/>
          <w:highlight w:val="none"/>
        </w:rPr>
        <w:t xml:space="preserve"> </w:t>
      </w:r>
      <w:r>
        <w:rPr>
          <w:rFonts w:hint="eastAsia"/>
          <w:spacing w:val="4"/>
          <w:highlight w:val="none"/>
        </w:rPr>
        <w:t>日期</w:t>
      </w:r>
      <w:r>
        <w:rPr>
          <w:spacing w:val="4"/>
          <w:highlight w:val="none"/>
          <w:u w:val="single"/>
        </w:rPr>
        <w:t xml:space="preserve">         </w:t>
      </w:r>
    </w:p>
    <w:p w14:paraId="257FA8A7">
      <w:pPr>
        <w:spacing w:line="400" w:lineRule="exact"/>
        <w:rPr>
          <w:rFonts w:hint="eastAsia" w:ascii="宋体" w:hAnsi="宋体"/>
          <w:b/>
          <w:bCs/>
          <w:sz w:val="28"/>
          <w:highlight w:val="none"/>
        </w:rPr>
      </w:pPr>
    </w:p>
    <w:p w14:paraId="3BC029B6">
      <w:pPr>
        <w:spacing w:line="400" w:lineRule="exact"/>
        <w:rPr>
          <w:rFonts w:hint="eastAsia"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备注：</w:t>
      </w:r>
    </w:p>
    <w:p w14:paraId="62153039">
      <w:pPr>
        <w:numPr>
          <w:ilvl w:val="1"/>
          <w:numId w:val="2"/>
        </w:numPr>
        <w:tabs>
          <w:tab w:val="left" w:pos="360"/>
          <w:tab w:val="clear" w:pos="1620"/>
        </w:tabs>
        <w:snapToGrid w:val="0"/>
        <w:spacing w:line="360" w:lineRule="auto"/>
        <w:ind w:left="360"/>
        <w:rPr>
          <w:rFonts w:hint="eastAsia" w:ascii="宋体" w:hAnsi="宋体"/>
          <w:b/>
          <w:bCs/>
          <w:szCs w:val="21"/>
          <w:highlight w:val="none"/>
        </w:rPr>
      </w:pPr>
      <w:r>
        <w:rPr>
          <w:rFonts w:hint="eastAsia"/>
          <w:b/>
          <w:highlight w:val="none"/>
        </w:rPr>
        <w:t>此表内投标报价为最终价，投标文件内不得含有任何对本报价进行修改的其他说明或资料，否则为无效投标</w:t>
      </w:r>
      <w:r>
        <w:rPr>
          <w:rFonts w:hint="eastAsia" w:ascii="宋体" w:hAnsi="宋体"/>
          <w:b/>
          <w:bCs/>
          <w:szCs w:val="21"/>
          <w:highlight w:val="none"/>
        </w:rPr>
        <w:t>。</w:t>
      </w:r>
    </w:p>
    <w:p w14:paraId="18DAF632">
      <w:pPr>
        <w:numPr>
          <w:ilvl w:val="1"/>
          <w:numId w:val="2"/>
        </w:numPr>
        <w:tabs>
          <w:tab w:val="left" w:pos="360"/>
          <w:tab w:val="left" w:pos="840"/>
          <w:tab w:val="clear" w:pos="1620"/>
        </w:tabs>
        <w:snapToGrid w:val="0"/>
        <w:spacing w:line="360" w:lineRule="auto"/>
        <w:ind w:left="360"/>
        <w:rPr>
          <w:rFonts w:hint="eastAsia"/>
          <w:b/>
          <w:highlight w:val="none"/>
        </w:rPr>
      </w:pPr>
      <w:r>
        <w:rPr>
          <w:rFonts w:hint="eastAsia" w:ascii="宋体" w:hAnsi="宋体"/>
          <w:b/>
          <w:highlight w:val="none"/>
        </w:rPr>
        <w:t>本</w:t>
      </w:r>
      <w:r>
        <w:rPr>
          <w:rFonts w:hint="eastAsia"/>
          <w:b/>
          <w:highlight w:val="none"/>
          <w:lang w:val="en-US" w:eastAsia="zh-CN"/>
        </w:rPr>
        <w:t>报价函</w:t>
      </w:r>
      <w:r>
        <w:rPr>
          <w:rFonts w:hint="eastAsia" w:ascii="宋体" w:hAnsi="宋体"/>
          <w:b/>
          <w:highlight w:val="none"/>
        </w:rPr>
        <w:t>不得擅自删改，否则视为</w:t>
      </w:r>
      <w:r>
        <w:rPr>
          <w:rFonts w:hint="eastAsia" w:ascii="宋体" w:hAnsi="宋体"/>
          <w:b/>
          <w:highlight w:val="none"/>
          <w:u w:val="none"/>
        </w:rPr>
        <w:t>无效投标</w:t>
      </w:r>
      <w:r>
        <w:rPr>
          <w:rFonts w:hint="eastAsia" w:ascii="宋体" w:hAnsi="宋体"/>
          <w:b/>
          <w:highlight w:val="none"/>
        </w:rPr>
        <w:t>。</w:t>
      </w:r>
    </w:p>
    <w:p w14:paraId="3CE95D2A">
      <w:pPr>
        <w:numPr>
          <w:ilvl w:val="1"/>
          <w:numId w:val="2"/>
        </w:numPr>
        <w:tabs>
          <w:tab w:val="left" w:pos="360"/>
          <w:tab w:val="clear" w:pos="1620"/>
        </w:tabs>
        <w:snapToGrid w:val="0"/>
        <w:spacing w:line="360" w:lineRule="auto"/>
        <w:ind w:left="360"/>
        <w:rPr>
          <w:rFonts w:hint="eastAsia"/>
          <w:b/>
          <w:highlight w:val="none"/>
        </w:rPr>
        <w:sectPr>
          <w:headerReference r:id="rId3" w:type="default"/>
          <w:footerReference r:id="rId4" w:type="default"/>
          <w:pgSz w:w="11906" w:h="16838"/>
          <w:pgMar w:top="1134" w:right="1134" w:bottom="1134" w:left="1134" w:header="657" w:footer="48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linePitch="312" w:charSpace="0"/>
        </w:sectPr>
      </w:pPr>
      <w:r>
        <w:rPr>
          <w:rFonts w:hint="eastAsia"/>
          <w:b/>
          <w:highlight w:val="none"/>
        </w:rPr>
        <w:t>本项目不接受有选择性的投标报价</w:t>
      </w:r>
    </w:p>
    <w:p w14:paraId="0F410B79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附件2：</w:t>
      </w:r>
    </w:p>
    <w:tbl>
      <w:tblPr>
        <w:tblStyle w:val="12"/>
        <w:tblW w:w="508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066"/>
        <w:gridCol w:w="2516"/>
        <w:gridCol w:w="1731"/>
        <w:gridCol w:w="1216"/>
        <w:gridCol w:w="826"/>
        <w:gridCol w:w="821"/>
        <w:gridCol w:w="685"/>
      </w:tblGrid>
      <w:tr w14:paraId="394A2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69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CC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车牌号码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8F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90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机动车所有人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EE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登记日期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61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车辆类型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（轿车型、商务车型等）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9D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排气量（ml）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2F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6AAD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F9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4B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粤E789SL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68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丰田牌TV7250RoyalAD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EA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佛山市三水投资发展集团有限公司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FC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2020-4-20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BC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小型轿车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62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2497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79C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11A4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24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00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粤E087W3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CD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M8大师至尊版（传祺牌/TrumpchiGAC6510MDA6A）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D9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佛山市三水区国杰物资有限公司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F9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2022-7-18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9C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小型普通客车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11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DD1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3CF3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6D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D5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粤E4Z525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D4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五十铃QL1020UGDRC轻型汽车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0C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佛山市三水区顺锋加油站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6D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2014-12-18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F4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五十铃轻型汽车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5C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2559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76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9956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7A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22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粤ESA005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DE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杰德牌DHW7183FRCRD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8B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佛山市三水区国睿再生资源回收有限公司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E3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2014-1-2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11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小型轿车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3D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1798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1B5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11A6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30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0D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粤EYG810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90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江淮牌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7C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佛山市三水盈港货运码头有限公司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34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2023-12-12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74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小型普通客车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C3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1947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89B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A9E4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28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CC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粤EDY283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A2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五十铃牌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EA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佛山市三水盈港货运码头有限公司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3B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2010-12-2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3E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轻型普通货车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8F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2999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B3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拟定报废</w:t>
            </w:r>
          </w:p>
        </w:tc>
      </w:tr>
      <w:tr w14:paraId="39C52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6C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75F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粤EDY488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B5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海马牌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F5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佛山市三水盈港货运码头有限公司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24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2007-2-12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DC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轿车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DC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1598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65E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21B0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99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14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粤E4J805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9E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金杯牌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28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佛山市三水国闰科技有限公司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EB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2011-8-12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6B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小型普通客车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31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2438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33E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9BCD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B9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29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粤E117V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E3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奥迪FV7281CVT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77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佛山市三水盈港货运码头有限公司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99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2020-6-11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60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轿车型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60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2773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B0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拟定报废</w:t>
            </w:r>
          </w:p>
        </w:tc>
      </w:tr>
      <w:tr w14:paraId="165D4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3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粤EE2H70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东风牌ZN1035U5M6A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B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佛山市三水区淼通排水工程有限公司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2020-12-24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皮卡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0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2298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B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8BB8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粤EF8N66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7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东风牌ZN1035U5M6A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C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佛山市三水区淼通排水工程有限公司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2020-12-24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7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皮卡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2298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2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3724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粤EH2E00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东风牌ZN1035U5M6A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佛山市三水区淼通排水工程有限公司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9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2020-12-24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5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皮卡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2298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F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D15A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F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粤EF7S99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东风牌ZN1035U5M6A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佛山市三水区淼通排水工程有限公司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2020-12-24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皮卡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2298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37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FCBD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DC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粤EJ6S85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97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传祺牌GAC6510MDA6A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8E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佛山市三水区淼通排水工程有限公司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33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2020-12-24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A9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AF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DFB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3884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1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83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粤EP2V01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F9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日产牌ZN6490W2K6A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85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佛山市三水区淼通排水工程有限公司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A0F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2021-2-5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2F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SUV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D4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2488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1F2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987C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4B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粤ES7V10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29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日产牌ZN6490W2K6A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9F4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佛山市三水区淼通排水工程有限公司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91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2021-2-5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67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SUV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6F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2488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F3A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B266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03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粤E1PE03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1E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传祺GS8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53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淼控环保生物（佛山三水）有限公司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3B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2022-3-17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18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A0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9EB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60A5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3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06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粤E3SA02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726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传祺GS8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B5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淼控环保生物（佛山三水）有限公司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4F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2022-3-17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21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4F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42E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1E43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ED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5E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粤EBE917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63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哈佛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92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淼控环保生物（佛山三水）有限公司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A0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2016-5-19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2E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AC4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1497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8C2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9AC2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BB9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粤E905TD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687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全顺JX6533TB-M6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8CF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淼控环保生物（佛山三水）有限公司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8BD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2020-1-2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2E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ABE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9152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50EC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8F3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粤EBE915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049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宝骏牌LZW6471ABY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81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淼控环保生物（佛山三水）有限公司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B66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2016-5-25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16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681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1485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EFDC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 w14:paraId="1213DE1F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6B89A8CF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69038777">
      <w:pPr>
        <w:rPr>
          <w:rFonts w:hint="default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br w:type="page"/>
      </w:r>
    </w:p>
    <w:p w14:paraId="706B735A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default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附件3：</w:t>
      </w:r>
      <w:r>
        <w:rPr>
          <w:rFonts w:hint="eastAsia" w:ascii="仿宋_GB2312" w:hAnsi="Times New Roman" w:eastAsia="仿宋_GB2312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车辆维保服务及用品限价表</w:t>
      </w:r>
    </w:p>
    <w:tbl>
      <w:tblPr>
        <w:tblStyle w:val="12"/>
        <w:tblpPr w:leftFromText="180" w:rightFromText="180" w:vertAnchor="text" w:horzAnchor="page" w:tblpX="1676" w:tblpY="401"/>
        <w:tblOverlap w:val="never"/>
        <w:tblW w:w="526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2592"/>
        <w:gridCol w:w="1704"/>
        <w:gridCol w:w="2272"/>
        <w:gridCol w:w="684"/>
        <w:gridCol w:w="1748"/>
      </w:tblGrid>
      <w:tr w14:paraId="1AE0D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 w14:paraId="1CF6A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企业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品类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8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品牌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限价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（元）</w:t>
            </w:r>
          </w:p>
        </w:tc>
      </w:tr>
      <w:tr w14:paraId="0E6BA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EE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洗车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E0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2E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小车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8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D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</w:tr>
      <w:tr w14:paraId="722A7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3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洗车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4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F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7座商务车及皮卡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5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15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</w:tr>
      <w:tr w14:paraId="7A78D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F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补胎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A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4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小车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A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7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 w14:paraId="45465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4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D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补胎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2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0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商务车、皮卡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56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3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7190B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6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C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空气滤清器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F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派克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2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12代皇冠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7D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0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</w:tr>
      <w:tr w14:paraId="72EB8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4D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机油滤清器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D8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派克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F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12代皇冠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F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B9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</w:tr>
      <w:tr w14:paraId="571C9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03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车门喷字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2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A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项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E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11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150</w:t>
            </w:r>
          </w:p>
        </w:tc>
      </w:tr>
      <w:tr w14:paraId="0B593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C6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拉纸花贴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0E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A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项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E2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2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150</w:t>
            </w:r>
          </w:p>
        </w:tc>
      </w:tr>
      <w:tr w14:paraId="57799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D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机油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3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尼克森S50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4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5C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升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D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</w:t>
            </w:r>
          </w:p>
        </w:tc>
      </w:tr>
      <w:tr w14:paraId="05E9A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C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机油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2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美孚金装一号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1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9B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升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0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</w:tr>
      <w:tr w14:paraId="58F76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E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全合成机油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C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嘉实多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1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3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升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6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</w:tr>
      <w:tr w14:paraId="65D50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6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机油柴油版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1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尼克森S50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E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D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升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74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</w:tr>
      <w:tr w14:paraId="7523C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3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柴油机油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20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美孚黑霸王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3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8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升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E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65</w:t>
            </w:r>
          </w:p>
        </w:tc>
      </w:tr>
      <w:tr w14:paraId="16627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4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F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柴油机油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6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嘉实多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1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BA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升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4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47.5</w:t>
            </w:r>
          </w:p>
        </w:tc>
      </w:tr>
      <w:tr w14:paraId="42DC3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4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3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机油格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D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84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皮卡、SUV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4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208AA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D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机油格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E6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B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特种车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AD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2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4EFA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8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火花塞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AD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B1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双铱金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6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1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</w:t>
            </w:r>
          </w:p>
        </w:tc>
      </w:tr>
      <w:tr w14:paraId="41389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F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冷却液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3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嘉实多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F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4L -35度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C2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0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</w:tr>
      <w:tr w14:paraId="15731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1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冷却液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F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车仆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B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2L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0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3A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091F2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E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遥控电子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3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0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F0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次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E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20</w:t>
            </w:r>
          </w:p>
        </w:tc>
      </w:tr>
      <w:tr w14:paraId="62729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01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CD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空调清洗剂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15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金凤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1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E4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次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C5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30</w:t>
            </w:r>
          </w:p>
        </w:tc>
      </w:tr>
      <w:tr w14:paraId="488B7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B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空调管道清洗剂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EF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车仆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F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0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次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AB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25</w:t>
            </w:r>
          </w:p>
        </w:tc>
      </w:tr>
      <w:tr w14:paraId="11638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7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车身钣金修复(面)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44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4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每面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1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0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80</w:t>
            </w:r>
          </w:p>
        </w:tc>
      </w:tr>
      <w:tr w14:paraId="1DFAD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3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9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车身喷漆(面)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A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C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每面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65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E8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300</w:t>
            </w:r>
          </w:p>
        </w:tc>
      </w:tr>
      <w:tr w14:paraId="31288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E0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打蜡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C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F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9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次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EA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200</w:t>
            </w:r>
          </w:p>
        </w:tc>
      </w:tr>
      <w:tr w14:paraId="2FF1F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A2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内部干洗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F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4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70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次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6E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150</w:t>
            </w:r>
          </w:p>
        </w:tc>
      </w:tr>
      <w:tr w14:paraId="4394E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27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外出搭电(5KM内)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A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5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1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次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43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80</w:t>
            </w:r>
          </w:p>
        </w:tc>
      </w:tr>
      <w:tr w14:paraId="706CF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F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年审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6B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5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皮卡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2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次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28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350</w:t>
            </w:r>
          </w:p>
        </w:tc>
      </w:tr>
      <w:tr w14:paraId="0159D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9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年审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E0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A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特种车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C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次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D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650</w:t>
            </w:r>
          </w:p>
        </w:tc>
      </w:tr>
      <w:tr w14:paraId="09BD5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C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9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年审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91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F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小车及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7座商务车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FB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次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D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450</w:t>
            </w:r>
          </w:p>
        </w:tc>
      </w:tr>
      <w:tr w14:paraId="0C5A2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C5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轮胎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21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普利司通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4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215/50R18、215/65R16、225/50R/17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EB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C9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710</w:t>
            </w:r>
          </w:p>
        </w:tc>
      </w:tr>
      <w:tr w14:paraId="3C9F5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A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轮胎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3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固特异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1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215/50R18、215/65R16、225/50R/17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5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1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</w:t>
            </w:r>
          </w:p>
        </w:tc>
      </w:tr>
      <w:tr w14:paraId="39518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64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轮胎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A3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邓禄普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8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215/50R18、215/65R16、225/50R/17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8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48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680</w:t>
            </w:r>
          </w:p>
        </w:tc>
      </w:tr>
      <w:tr w14:paraId="094D0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2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轮胎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C4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朝阳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67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215/50R18、215/65R16、225/50R/17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E2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2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440</w:t>
            </w:r>
          </w:p>
        </w:tc>
      </w:tr>
      <w:tr w14:paraId="2439E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06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2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轮胎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61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玲珑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0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215/50R18、215/65R16、225/50R/17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B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E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378</w:t>
            </w:r>
          </w:p>
        </w:tc>
      </w:tr>
      <w:tr w14:paraId="39DFD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7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注：如服务过程中需使用《车辆维修限价明细表》中没有的配件或项目，须向3家中标人询价确定后进行结算。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>以上报价包含相关的工时、安装和税费等费用。</w:t>
            </w:r>
          </w:p>
        </w:tc>
      </w:tr>
    </w:tbl>
    <w:p w14:paraId="542FC39D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default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5" w:type="default"/>
      <w:pgSz w:w="11906" w:h="16838"/>
      <w:pgMar w:top="1417" w:right="1417" w:bottom="85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E4117">
    <w:pPr>
      <w:pStyle w:val="7"/>
      <w:tabs>
        <w:tab w:val="right" w:pos="8640"/>
        <w:tab w:val="clear" w:pos="8306"/>
      </w:tabs>
      <w:ind w:right="-176" w:rightChars="-8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395240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395240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1B3EB">
    <w:pPr>
      <w:pStyle w:val="7"/>
      <w:tabs>
        <w:tab w:val="right" w:pos="8640"/>
        <w:tab w:val="clear" w:pos="8306"/>
      </w:tabs>
      <w:ind w:right="-176" w:rightChars="-8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6ED4CF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6ED4CF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B68A1">
    <w:pPr>
      <w:pStyle w:val="8"/>
      <w:pBdr>
        <w:bottom w:val="none" w:color="auto" w:sz="0" w:space="1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F300E9"/>
    <w:multiLevelType w:val="multilevel"/>
    <w:tmpl w:val="4AF300E9"/>
    <w:lvl w:ilvl="0" w:tentative="0">
      <w:start w:val="2"/>
      <w:numFmt w:val="decimal"/>
      <w:lvlText w:val="(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entative="0">
      <w:start w:val="1"/>
      <w:numFmt w:val="decimal"/>
      <w:lvlText w:val="%2．"/>
      <w:lvlJc w:val="left"/>
      <w:pPr>
        <w:tabs>
          <w:tab w:val="left" w:pos="1620"/>
        </w:tabs>
        <w:ind w:left="1620" w:hanging="360"/>
      </w:pPr>
      <w:rPr>
        <w:rFonts w:hint="default" w:ascii="宋体" w:hAnsi="宋体" w:eastAsia="宋体"/>
      </w:r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abstractNum w:abstractNumId="1">
    <w:nsid w:val="5BC18736"/>
    <w:multiLevelType w:val="singleLevel"/>
    <w:tmpl w:val="5BC187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NDA1NWIyMWE0NmYyZjE2ZmEwOGQzNWZhYjljMDkifQ=="/>
  </w:docVars>
  <w:rsids>
    <w:rsidRoot w:val="00000000"/>
    <w:rsid w:val="00093E82"/>
    <w:rsid w:val="0053698B"/>
    <w:rsid w:val="00996EF7"/>
    <w:rsid w:val="015D0D5E"/>
    <w:rsid w:val="020532D6"/>
    <w:rsid w:val="021257C8"/>
    <w:rsid w:val="02294529"/>
    <w:rsid w:val="02B65559"/>
    <w:rsid w:val="038606E3"/>
    <w:rsid w:val="039539AC"/>
    <w:rsid w:val="03B95300"/>
    <w:rsid w:val="03FB3CF7"/>
    <w:rsid w:val="047E1793"/>
    <w:rsid w:val="04B33904"/>
    <w:rsid w:val="07CC1B39"/>
    <w:rsid w:val="07EB003E"/>
    <w:rsid w:val="08161C67"/>
    <w:rsid w:val="084A7A37"/>
    <w:rsid w:val="08F1193A"/>
    <w:rsid w:val="08F34E65"/>
    <w:rsid w:val="08F86414"/>
    <w:rsid w:val="091960B3"/>
    <w:rsid w:val="0936282C"/>
    <w:rsid w:val="0A74776B"/>
    <w:rsid w:val="0AFB1280"/>
    <w:rsid w:val="0B111458"/>
    <w:rsid w:val="0B2341D2"/>
    <w:rsid w:val="0BB7550F"/>
    <w:rsid w:val="0D2C3589"/>
    <w:rsid w:val="0E5E3E70"/>
    <w:rsid w:val="0E7E4DC7"/>
    <w:rsid w:val="0E8E589D"/>
    <w:rsid w:val="0EE97B6F"/>
    <w:rsid w:val="0F945387"/>
    <w:rsid w:val="10417FAB"/>
    <w:rsid w:val="109C2F25"/>
    <w:rsid w:val="11356262"/>
    <w:rsid w:val="13124A20"/>
    <w:rsid w:val="13604DE4"/>
    <w:rsid w:val="13781A27"/>
    <w:rsid w:val="14AB7CAE"/>
    <w:rsid w:val="16627A30"/>
    <w:rsid w:val="16960C1F"/>
    <w:rsid w:val="17BE47F2"/>
    <w:rsid w:val="182C2E7C"/>
    <w:rsid w:val="18727CAB"/>
    <w:rsid w:val="18B224D6"/>
    <w:rsid w:val="199B59BE"/>
    <w:rsid w:val="1B66679F"/>
    <w:rsid w:val="1C124F3E"/>
    <w:rsid w:val="1C4C4D28"/>
    <w:rsid w:val="1CCA668C"/>
    <w:rsid w:val="1D3B3397"/>
    <w:rsid w:val="1D635CFD"/>
    <w:rsid w:val="1E2C3060"/>
    <w:rsid w:val="1E7E17A7"/>
    <w:rsid w:val="1F8040EF"/>
    <w:rsid w:val="1FDB6698"/>
    <w:rsid w:val="20825CA8"/>
    <w:rsid w:val="22734472"/>
    <w:rsid w:val="22B152AD"/>
    <w:rsid w:val="2372457C"/>
    <w:rsid w:val="239309D7"/>
    <w:rsid w:val="24382D34"/>
    <w:rsid w:val="2449237E"/>
    <w:rsid w:val="24700201"/>
    <w:rsid w:val="253E4F17"/>
    <w:rsid w:val="25A67259"/>
    <w:rsid w:val="25F43709"/>
    <w:rsid w:val="27AC2F76"/>
    <w:rsid w:val="27AC7A9A"/>
    <w:rsid w:val="29DB01C2"/>
    <w:rsid w:val="2A4F47BF"/>
    <w:rsid w:val="2A756B07"/>
    <w:rsid w:val="2B5379A4"/>
    <w:rsid w:val="2C5C1FA9"/>
    <w:rsid w:val="2D26776F"/>
    <w:rsid w:val="2D774E41"/>
    <w:rsid w:val="2DA6792E"/>
    <w:rsid w:val="313D550A"/>
    <w:rsid w:val="31E83DC4"/>
    <w:rsid w:val="3235281B"/>
    <w:rsid w:val="327171DF"/>
    <w:rsid w:val="337C2292"/>
    <w:rsid w:val="34910C84"/>
    <w:rsid w:val="350D3B6C"/>
    <w:rsid w:val="36EC7715"/>
    <w:rsid w:val="36FF5EAE"/>
    <w:rsid w:val="37012717"/>
    <w:rsid w:val="3795558B"/>
    <w:rsid w:val="37CF4AB1"/>
    <w:rsid w:val="38A1238D"/>
    <w:rsid w:val="38AA450D"/>
    <w:rsid w:val="390522AE"/>
    <w:rsid w:val="397E2132"/>
    <w:rsid w:val="3AC136BC"/>
    <w:rsid w:val="3AFA445F"/>
    <w:rsid w:val="3B6435E9"/>
    <w:rsid w:val="3BF050D1"/>
    <w:rsid w:val="3C2417B7"/>
    <w:rsid w:val="3CB274A9"/>
    <w:rsid w:val="3D3E2AEA"/>
    <w:rsid w:val="3DFC625E"/>
    <w:rsid w:val="3E114684"/>
    <w:rsid w:val="3E1C1FB2"/>
    <w:rsid w:val="3E822507"/>
    <w:rsid w:val="3F171092"/>
    <w:rsid w:val="3FAB5B7B"/>
    <w:rsid w:val="40F736DC"/>
    <w:rsid w:val="41550FC7"/>
    <w:rsid w:val="416C0EA4"/>
    <w:rsid w:val="41F811B5"/>
    <w:rsid w:val="430F2D6B"/>
    <w:rsid w:val="432718E8"/>
    <w:rsid w:val="438F2754"/>
    <w:rsid w:val="44617F1E"/>
    <w:rsid w:val="448B4301"/>
    <w:rsid w:val="44994497"/>
    <w:rsid w:val="451B1DF2"/>
    <w:rsid w:val="45A57309"/>
    <w:rsid w:val="45F55DD6"/>
    <w:rsid w:val="46203AF7"/>
    <w:rsid w:val="46F25D7C"/>
    <w:rsid w:val="475E2707"/>
    <w:rsid w:val="477A235B"/>
    <w:rsid w:val="488C0CBF"/>
    <w:rsid w:val="48A617F4"/>
    <w:rsid w:val="48E82D07"/>
    <w:rsid w:val="49B12948"/>
    <w:rsid w:val="4A2F023C"/>
    <w:rsid w:val="4A37394B"/>
    <w:rsid w:val="4A4C0FF1"/>
    <w:rsid w:val="4B5728EE"/>
    <w:rsid w:val="4B775C0B"/>
    <w:rsid w:val="4BC32375"/>
    <w:rsid w:val="4C441491"/>
    <w:rsid w:val="4C677111"/>
    <w:rsid w:val="4DB13536"/>
    <w:rsid w:val="4DD277F6"/>
    <w:rsid w:val="4E280CB8"/>
    <w:rsid w:val="4F1A5DBF"/>
    <w:rsid w:val="4F815096"/>
    <w:rsid w:val="4FE92EAB"/>
    <w:rsid w:val="50A70C7B"/>
    <w:rsid w:val="50AF1B2C"/>
    <w:rsid w:val="515E528B"/>
    <w:rsid w:val="522606C5"/>
    <w:rsid w:val="5268410A"/>
    <w:rsid w:val="52B07E34"/>
    <w:rsid w:val="52C61160"/>
    <w:rsid w:val="54A279BF"/>
    <w:rsid w:val="57B11E20"/>
    <w:rsid w:val="57C461D1"/>
    <w:rsid w:val="5815508E"/>
    <w:rsid w:val="59B56447"/>
    <w:rsid w:val="5A3B0686"/>
    <w:rsid w:val="5A5142AF"/>
    <w:rsid w:val="5A7E761E"/>
    <w:rsid w:val="5AB8341A"/>
    <w:rsid w:val="5AD36B10"/>
    <w:rsid w:val="5AF30626"/>
    <w:rsid w:val="5CAB7E0D"/>
    <w:rsid w:val="5CCB5541"/>
    <w:rsid w:val="5D7F5CD0"/>
    <w:rsid w:val="5DA15EAE"/>
    <w:rsid w:val="5DC45BDD"/>
    <w:rsid w:val="5DD50B17"/>
    <w:rsid w:val="5F6E3040"/>
    <w:rsid w:val="5F6F3078"/>
    <w:rsid w:val="60D8438F"/>
    <w:rsid w:val="60FF0385"/>
    <w:rsid w:val="6290659D"/>
    <w:rsid w:val="62A32AF5"/>
    <w:rsid w:val="62BA61B1"/>
    <w:rsid w:val="62CE3022"/>
    <w:rsid w:val="631E3720"/>
    <w:rsid w:val="63373922"/>
    <w:rsid w:val="646C22AD"/>
    <w:rsid w:val="64C06620"/>
    <w:rsid w:val="654E28A7"/>
    <w:rsid w:val="663E4868"/>
    <w:rsid w:val="66544FA9"/>
    <w:rsid w:val="669E0536"/>
    <w:rsid w:val="67A478C6"/>
    <w:rsid w:val="68412503"/>
    <w:rsid w:val="688D60CD"/>
    <w:rsid w:val="691C23DE"/>
    <w:rsid w:val="69D87280"/>
    <w:rsid w:val="69E65FC9"/>
    <w:rsid w:val="6A1F767C"/>
    <w:rsid w:val="6A4A3BBF"/>
    <w:rsid w:val="6A5324EC"/>
    <w:rsid w:val="6A89260A"/>
    <w:rsid w:val="6AC340FA"/>
    <w:rsid w:val="6B6561F7"/>
    <w:rsid w:val="6BE64567"/>
    <w:rsid w:val="6CDF4CE8"/>
    <w:rsid w:val="6D303210"/>
    <w:rsid w:val="6D9504AF"/>
    <w:rsid w:val="6DC86542"/>
    <w:rsid w:val="6EC26444"/>
    <w:rsid w:val="6F18743B"/>
    <w:rsid w:val="6F4658A2"/>
    <w:rsid w:val="6FA15C20"/>
    <w:rsid w:val="6FF45107"/>
    <w:rsid w:val="721C4197"/>
    <w:rsid w:val="723710A7"/>
    <w:rsid w:val="738C441D"/>
    <w:rsid w:val="743E57E9"/>
    <w:rsid w:val="759E3A2F"/>
    <w:rsid w:val="75A851DD"/>
    <w:rsid w:val="76A4083A"/>
    <w:rsid w:val="780504F2"/>
    <w:rsid w:val="788624EC"/>
    <w:rsid w:val="789A2429"/>
    <w:rsid w:val="79850DC6"/>
    <w:rsid w:val="7A8C22DE"/>
    <w:rsid w:val="7B363468"/>
    <w:rsid w:val="7BAE6DC0"/>
    <w:rsid w:val="7C49086E"/>
    <w:rsid w:val="7D3C16AE"/>
    <w:rsid w:val="7D7A3276"/>
    <w:rsid w:val="7DAA5BEE"/>
    <w:rsid w:val="7E067960"/>
    <w:rsid w:val="7F1A36DC"/>
    <w:rsid w:val="7F3464C6"/>
    <w:rsid w:val="7FD3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unhideWhenUsed/>
    <w:qFormat/>
    <w:uiPriority w:val="9"/>
    <w:pPr>
      <w:spacing w:beforeAutospacing="1" w:afterAutospacing="1"/>
      <w:outlineLvl w:val="2"/>
    </w:pPr>
    <w:rPr>
      <w:rFonts w:hint="eastAsia" w:ascii="宋体" w:hAnsi="宋体" w:eastAsia="宋体" w:cs="Times New Roman"/>
      <w:b/>
      <w:bCs/>
      <w:sz w:val="27"/>
      <w:szCs w:val="27"/>
      <w:lang w:eastAsia="zh-CN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kern w:val="0"/>
      <w:sz w:val="24"/>
      <w:szCs w:val="22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widowControl/>
      <w:spacing w:after="120"/>
      <w:jc w:val="left"/>
    </w:pPr>
    <w:rPr>
      <w:rFonts w:ascii="Times New Roman" w:hAnsi="Times New Roman"/>
      <w:kern w:val="0"/>
      <w:sz w:val="20"/>
      <w:szCs w:val="24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rFonts w:ascii="宋体" w:hAnsi="宋体" w:cs="宋体"/>
      <w:kern w:val="1"/>
      <w:sz w:val="18"/>
    </w:rPr>
  </w:style>
  <w:style w:type="paragraph" w:styleId="8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rFonts w:ascii="宋体" w:hAnsi="宋体"/>
      <w:sz w:val="18"/>
      <w:szCs w:val="20"/>
    </w:rPr>
  </w:style>
  <w:style w:type="paragraph" w:styleId="9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 w:cs="Times New Roman"/>
      <w:color w:val="auto"/>
      <w:szCs w:val="22"/>
    </w:rPr>
  </w:style>
  <w:style w:type="paragraph" w:styleId="10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5"/>
    <w:next w:val="9"/>
    <w:qFormat/>
    <w:uiPriority w:val="0"/>
    <w:pPr>
      <w:ind w:firstLine="680"/>
    </w:pPr>
    <w:rPr>
      <w:rFonts w:ascii="Times New Roman" w:hAnsi="Times New Roman"/>
      <w:kern w:val="4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表格文字"/>
    <w:basedOn w:val="1"/>
    <w:next w:val="5"/>
    <w:qFormat/>
    <w:uiPriority w:val="0"/>
    <w:pPr>
      <w:spacing w:before="25" w:beforeLines="0" w:after="25" w:afterLines="0"/>
      <w:jc w:val="left"/>
    </w:pPr>
    <w:rPr>
      <w:spacing w:val="10"/>
      <w:sz w:val="24"/>
      <w:szCs w:val="20"/>
    </w:rPr>
  </w:style>
  <w:style w:type="paragraph" w:customStyle="1" w:styleId="16">
    <w:name w:val="文本块1"/>
    <w:basedOn w:val="1"/>
    <w:qFormat/>
    <w:uiPriority w:val="0"/>
    <w:pPr>
      <w:spacing w:after="120"/>
      <w:ind w:left="1440" w:leftChars="700" w:right="1440" w:rightChars="700"/>
    </w:pPr>
  </w:style>
  <w:style w:type="paragraph" w:customStyle="1" w:styleId="17">
    <w:name w:val="正文(首行缩进)"/>
    <w:basedOn w:val="1"/>
    <w:qFormat/>
    <w:uiPriority w:val="0"/>
    <w:pPr>
      <w:spacing w:line="360" w:lineRule="auto"/>
      <w:ind w:firstLine="510"/>
    </w:pPr>
    <w:rPr>
      <w:rFonts w:ascii="宋体" w:hAnsi="宋体"/>
      <w:snapToGrid/>
      <w:kern w:val="0"/>
      <w:sz w:val="24"/>
      <w:szCs w:val="24"/>
    </w:rPr>
  </w:style>
  <w:style w:type="character" w:customStyle="1" w:styleId="18">
    <w:name w:val="fontstyle01"/>
    <w:basedOn w:val="14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paragraph" w:customStyle="1" w:styleId="19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font11"/>
    <w:basedOn w:val="14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21">
    <w:name w:val="font21"/>
    <w:basedOn w:val="14"/>
    <w:qFormat/>
    <w:uiPriority w:val="0"/>
    <w:rPr>
      <w:rFonts w:hint="eastAsia" w:ascii="宋体" w:hAnsi="宋体" w:eastAsia="宋体" w:cs="宋体"/>
      <w:color w:val="333333"/>
      <w:sz w:val="23"/>
      <w:szCs w:val="23"/>
      <w:u w:val="none"/>
    </w:rPr>
  </w:style>
  <w:style w:type="paragraph" w:customStyle="1" w:styleId="22">
    <w:name w:val="样式 样式 样式 正文文本 + 首行缩进:  2 字符1 + 首行缩进:  2 字符1 + 首行缩进:  2 字符"/>
    <w:qFormat/>
    <w:uiPriority w:val="0"/>
    <w:pPr>
      <w:widowControl w:val="0"/>
      <w:autoSpaceDE w:val="0"/>
      <w:autoSpaceDN w:val="0"/>
      <w:adjustRightInd w:val="0"/>
      <w:spacing w:line="360" w:lineRule="auto"/>
      <w:ind w:firstLine="200" w:firstLineChars="200"/>
      <w:jc w:val="both"/>
    </w:pPr>
    <w:rPr>
      <w:rFonts w:ascii="Times New Roman" w:hAnsi="Times New Roman" w:eastAsia="宋体" w:cs="宋体"/>
      <w:kern w:val="0"/>
      <w:sz w:val="28"/>
      <w:szCs w:val="20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2205</Words>
  <Characters>2281</Characters>
  <Lines>0</Lines>
  <Paragraphs>0</Paragraphs>
  <TotalTime>39</TotalTime>
  <ScaleCrop>false</ScaleCrop>
  <LinksUpToDate>false</LinksUpToDate>
  <CharactersWithSpaces>3971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yssjbgyj</dc:creator>
  <cp:lastModifiedBy>颜国民</cp:lastModifiedBy>
  <cp:lastPrinted>2024-12-23T07:26:00Z</cp:lastPrinted>
  <dcterms:modified xsi:type="dcterms:W3CDTF">2024-12-23T07:50:29Z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EBC7E58663B447E3BB2B5687302CF0F9_13</vt:lpwstr>
  </property>
</Properties>
</file>